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715C94">
        <w:rPr>
          <w:rFonts w:ascii="Times New Roman" w:eastAsia="方正小标宋简体" w:hAnsi="Times New Roman" w:cs="Times New Roman" w:hint="eastAsia"/>
          <w:sz w:val="44"/>
          <w:szCs w:val="44"/>
        </w:rPr>
        <w:t>人民法院</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F66A1D">
        <w:rPr>
          <w:rFonts w:ascii="Times New Roman" w:eastAsia="仿宋_GB2312" w:hAnsi="Times New Roman" w:cs="Times New Roman" w:hint="eastAsia"/>
          <w:sz w:val="32"/>
          <w:szCs w:val="32"/>
        </w:rPr>
        <w:t>人民法院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B909DB">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F66A1D" w:rsidRPr="00683326" w:rsidRDefault="00F66A1D" w:rsidP="00F66A1D">
      <w:pPr>
        <w:spacing w:line="500" w:lineRule="exact"/>
        <w:ind w:firstLineChars="200" w:firstLine="560"/>
        <w:jc w:val="left"/>
        <w:rPr>
          <w:rFonts w:ascii="Times New Roman" w:hAnsi="宋体"/>
          <w:sz w:val="28"/>
        </w:rPr>
      </w:pPr>
      <w:r w:rsidRPr="00683326">
        <w:rPr>
          <w:rFonts w:ascii="Times New Roman" w:eastAsia="方正仿宋_GBK" w:hint="eastAsia"/>
          <w:sz w:val="28"/>
        </w:rPr>
        <w:t>根据《县人民法院职能配置、内设机构和人员编制规定》，</w:t>
      </w:r>
      <w:r w:rsidRPr="00683326">
        <w:rPr>
          <w:rFonts w:ascii="Times New Roman" w:eastAsia="方正仿宋_GBK" w:hint="eastAsia"/>
          <w:sz w:val="28"/>
        </w:rPr>
        <w:t xml:space="preserve"> </w:t>
      </w:r>
      <w:r w:rsidRPr="00683326">
        <w:rPr>
          <w:rFonts w:ascii="Times New Roman" w:eastAsia="方正仿宋_GBK" w:hint="eastAsia"/>
          <w:sz w:val="28"/>
        </w:rPr>
        <w:t>县人民法院的主要职责是：</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根据《</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职</w:t>
      </w:r>
      <w:r w:rsidRPr="00683326">
        <w:rPr>
          <w:rFonts w:ascii="Times New Roman" w:eastAsia="方正仿宋_GBK" w:hAnsi="Batang" w:cs="Batang" w:hint="eastAsia"/>
          <w:sz w:val="28"/>
        </w:rPr>
        <w:t>能配置、</w:t>
      </w:r>
      <w:r w:rsidRPr="00683326">
        <w:rPr>
          <w:rFonts w:ascii="Times New Roman" w:eastAsia="方正仿宋_GBK" w:hAnsi="宋体" w:cs="宋体" w:hint="eastAsia"/>
          <w:sz w:val="28"/>
        </w:rPr>
        <w:t>内设</w:t>
      </w:r>
      <w:r w:rsidRPr="00683326">
        <w:rPr>
          <w:rFonts w:ascii="Times New Roman" w:eastAsia="方正仿宋_GBK" w:hAnsi="Batang" w:cs="Batang" w:hint="eastAsia"/>
          <w:sz w:val="28"/>
        </w:rPr>
        <w:t>机</w:t>
      </w:r>
      <w:r w:rsidRPr="00683326">
        <w:rPr>
          <w:rFonts w:ascii="Times New Roman" w:eastAsia="方正仿宋_GBK" w:hAnsi="宋体" w:cs="宋体" w:hint="eastAsia"/>
          <w:sz w:val="28"/>
        </w:rPr>
        <w:t>构</w:t>
      </w:r>
      <w:r w:rsidRPr="00683326">
        <w:rPr>
          <w:rFonts w:ascii="Times New Roman" w:eastAsia="方正仿宋_GBK" w:hAnsi="Batang" w:cs="Batang" w:hint="eastAsia"/>
          <w:sz w:val="28"/>
        </w:rPr>
        <w:t>和人</w:t>
      </w:r>
      <w:r w:rsidRPr="00683326">
        <w:rPr>
          <w:rFonts w:ascii="Times New Roman" w:eastAsia="方正仿宋_GBK" w:hAnsi="宋体" w:cs="宋体" w:hint="eastAsia"/>
          <w:sz w:val="28"/>
        </w:rPr>
        <w:t>员编</w:t>
      </w:r>
      <w:r w:rsidRPr="00683326">
        <w:rPr>
          <w:rFonts w:ascii="Times New Roman" w:eastAsia="方正仿宋_GBK" w:hAnsi="Batang" w:cs="Batang" w:hint="eastAsia"/>
          <w:sz w:val="28"/>
        </w:rPr>
        <w:t>制</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w:t>
      </w:r>
      <w:r w:rsidRPr="00683326">
        <w:rPr>
          <w:rFonts w:ascii="Times New Roman" w:eastAsia="方正仿宋_GBK"/>
          <w:sz w:val="28"/>
        </w:rPr>
        <w:t xml:space="preserve"> </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人民法院的主要</w:t>
      </w:r>
      <w:r w:rsidRPr="00683326">
        <w:rPr>
          <w:rFonts w:ascii="Times New Roman" w:eastAsia="方正仿宋_GBK" w:hAnsi="宋体" w:cs="宋体" w:hint="eastAsia"/>
          <w:sz w:val="28"/>
        </w:rPr>
        <w:t>职责</w:t>
      </w:r>
      <w:r w:rsidRPr="00683326">
        <w:rPr>
          <w:rFonts w:ascii="Times New Roman" w:eastAsia="方正仿宋_GBK" w:hAnsi="Batang" w:cs="Batang" w:hint="eastAsia"/>
          <w:sz w:val="28"/>
        </w:rPr>
        <w:t>是：</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1</w:t>
      </w:r>
      <w:r w:rsidRPr="00683326">
        <w:rPr>
          <w:rFonts w:ascii="Times New Roman" w:eastAsia="方正仿宋_GBK"/>
          <w:sz w:val="28"/>
        </w:rPr>
        <w:t>、深入</w:t>
      </w:r>
      <w:r w:rsidRPr="00683326">
        <w:rPr>
          <w:rFonts w:ascii="Times New Roman" w:eastAsia="方正仿宋_GBK" w:hAnsi="宋体" w:cs="宋体" w:hint="eastAsia"/>
          <w:sz w:val="28"/>
        </w:rPr>
        <w:t>贯彻习</w:t>
      </w:r>
      <w:r w:rsidRPr="00683326">
        <w:rPr>
          <w:rFonts w:ascii="Times New Roman" w:eastAsia="方正仿宋_GBK" w:hAnsi="Batang" w:cs="Batang" w:hint="eastAsia"/>
          <w:sz w:val="28"/>
        </w:rPr>
        <w:t>近平新</w:t>
      </w:r>
      <w:r w:rsidRPr="00683326">
        <w:rPr>
          <w:rFonts w:ascii="Times New Roman" w:eastAsia="方正仿宋_GBK" w:hAnsi="宋体" w:cs="宋体" w:hint="eastAsia"/>
          <w:sz w:val="28"/>
        </w:rPr>
        <w:t>时</w:t>
      </w:r>
      <w:r w:rsidRPr="00683326">
        <w:rPr>
          <w:rFonts w:ascii="Times New Roman" w:eastAsia="方正仿宋_GBK" w:hAnsi="Batang" w:cs="Batang" w:hint="eastAsia"/>
          <w:sz w:val="28"/>
        </w:rPr>
        <w:t>代中</w:t>
      </w:r>
      <w:r w:rsidRPr="00683326">
        <w:rPr>
          <w:rFonts w:ascii="Times New Roman" w:eastAsia="方正仿宋_GBK" w:hAnsi="宋体" w:cs="宋体" w:hint="eastAsia"/>
          <w:sz w:val="28"/>
        </w:rPr>
        <w:t>国</w:t>
      </w:r>
      <w:r w:rsidRPr="00683326">
        <w:rPr>
          <w:rFonts w:ascii="Times New Roman" w:eastAsia="方正仿宋_GBK" w:hAnsi="Batang" w:cs="Batang" w:hint="eastAsia"/>
          <w:sz w:val="28"/>
        </w:rPr>
        <w:t>特色社</w:t>
      </w:r>
      <w:r w:rsidRPr="00683326">
        <w:rPr>
          <w:rFonts w:ascii="Times New Roman" w:eastAsia="方正仿宋_GBK" w:hAnsi="宋体" w:cs="宋体" w:hint="eastAsia"/>
          <w:sz w:val="28"/>
        </w:rPr>
        <w:t>会</w:t>
      </w:r>
      <w:r w:rsidRPr="00683326">
        <w:rPr>
          <w:rFonts w:ascii="Times New Roman" w:eastAsia="方正仿宋_GBK" w:hAnsi="Batang" w:cs="Batang" w:hint="eastAsia"/>
          <w:sz w:val="28"/>
        </w:rPr>
        <w:t>主</w:t>
      </w:r>
      <w:r w:rsidRPr="00683326">
        <w:rPr>
          <w:rFonts w:ascii="Times New Roman" w:eastAsia="方正仿宋_GBK" w:hAnsi="宋体" w:cs="宋体" w:hint="eastAsia"/>
          <w:sz w:val="28"/>
        </w:rPr>
        <w:t>义</w:t>
      </w:r>
      <w:r w:rsidRPr="00683326">
        <w:rPr>
          <w:rFonts w:ascii="Times New Roman" w:eastAsia="方正仿宋_GBK" w:hAnsi="Batang" w:cs="Batang" w:hint="eastAsia"/>
          <w:sz w:val="28"/>
        </w:rPr>
        <w:t>思想，深入</w:t>
      </w:r>
      <w:r w:rsidRPr="00683326">
        <w:rPr>
          <w:rFonts w:ascii="Times New Roman" w:eastAsia="方正仿宋_GBK" w:hAnsi="宋体" w:cs="宋体" w:hint="eastAsia"/>
          <w:sz w:val="28"/>
        </w:rPr>
        <w:t>贯彻</w:t>
      </w:r>
      <w:r w:rsidRPr="00683326">
        <w:rPr>
          <w:rFonts w:ascii="Times New Roman" w:eastAsia="方正仿宋_GBK" w:hAnsi="Batang" w:cs="Batang" w:hint="eastAsia"/>
          <w:sz w:val="28"/>
        </w:rPr>
        <w:t>党的路</w:t>
      </w:r>
      <w:r w:rsidRPr="00683326">
        <w:rPr>
          <w:rFonts w:ascii="Times New Roman" w:eastAsia="方正仿宋_GBK" w:hAnsi="宋体" w:cs="宋体" w:hint="eastAsia"/>
          <w:sz w:val="28"/>
        </w:rPr>
        <w:t>线</w:t>
      </w:r>
      <w:r w:rsidRPr="00683326">
        <w:rPr>
          <w:rFonts w:ascii="Times New Roman" w:eastAsia="方正仿宋_GBK" w:hAnsi="Batang" w:cs="Batang" w:hint="eastAsia"/>
          <w:sz w:val="28"/>
        </w:rPr>
        <w:t>方</w:t>
      </w:r>
      <w:r w:rsidRPr="00683326">
        <w:rPr>
          <w:rFonts w:ascii="Times New Roman" w:eastAsia="方正仿宋_GBK" w:hAnsi="宋体" w:cs="宋体" w:hint="eastAsia"/>
          <w:sz w:val="28"/>
        </w:rPr>
        <w:t>针</w:t>
      </w:r>
      <w:r w:rsidRPr="00683326">
        <w:rPr>
          <w:rFonts w:ascii="Times New Roman" w:eastAsia="方正仿宋_GBK" w:hAnsi="Batang" w:cs="Batang" w:hint="eastAsia"/>
          <w:sz w:val="28"/>
        </w:rPr>
        <w:t>政策和</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策部署，</w:t>
      </w:r>
      <w:r w:rsidRPr="00683326">
        <w:rPr>
          <w:rFonts w:ascii="Times New Roman" w:eastAsia="方正仿宋_GBK" w:hAnsi="宋体" w:cs="宋体" w:hint="eastAsia"/>
          <w:sz w:val="28"/>
        </w:rPr>
        <w:t>坚</w:t>
      </w:r>
      <w:r w:rsidRPr="00683326">
        <w:rPr>
          <w:rFonts w:ascii="Times New Roman" w:eastAsia="方正仿宋_GBK" w:hAnsi="Batang" w:cs="Batang" w:hint="eastAsia"/>
          <w:sz w:val="28"/>
        </w:rPr>
        <w:t>持党</w:t>
      </w:r>
      <w:r w:rsidRPr="00683326">
        <w:rPr>
          <w:rFonts w:ascii="Times New Roman" w:eastAsia="方正仿宋_GBK" w:hAnsi="宋体" w:cs="宋体" w:hint="eastAsia"/>
          <w:sz w:val="28"/>
        </w:rPr>
        <w:t>对</w:t>
      </w:r>
      <w:r w:rsidRPr="00683326">
        <w:rPr>
          <w:rFonts w:ascii="Times New Roman" w:eastAsia="方正仿宋_GBK" w:hAnsi="Batang" w:cs="Batang" w:hint="eastAsia"/>
          <w:sz w:val="28"/>
        </w:rPr>
        <w:t>法院工作的</w:t>
      </w:r>
      <w:r w:rsidRPr="00683326">
        <w:rPr>
          <w:rFonts w:ascii="Times New Roman" w:eastAsia="方正仿宋_GBK" w:hAnsi="宋体" w:cs="宋体" w:hint="eastAsia"/>
          <w:sz w:val="28"/>
        </w:rPr>
        <w:t>绝对领导</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坚决维护习</w:t>
      </w:r>
      <w:r w:rsidRPr="00683326">
        <w:rPr>
          <w:rFonts w:ascii="Times New Roman" w:eastAsia="方正仿宋_GBK" w:hAnsi="Batang" w:cs="Batang" w:hint="eastAsia"/>
          <w:sz w:val="28"/>
        </w:rPr>
        <w:t>近平</w:t>
      </w:r>
      <w:r w:rsidRPr="00683326">
        <w:rPr>
          <w:rFonts w:ascii="Times New Roman" w:eastAsia="方正仿宋_GBK" w:hAnsi="宋体" w:cs="宋体" w:hint="eastAsia"/>
          <w:sz w:val="28"/>
        </w:rPr>
        <w:t>总书记</w:t>
      </w:r>
      <w:r w:rsidRPr="00683326">
        <w:rPr>
          <w:rFonts w:ascii="Times New Roman" w:eastAsia="方正仿宋_GBK" w:hAnsi="Batang" w:cs="Batang" w:hint="eastAsia"/>
          <w:sz w:val="28"/>
        </w:rPr>
        <w:t>的核心地位，</w:t>
      </w:r>
      <w:r w:rsidRPr="00683326">
        <w:rPr>
          <w:rFonts w:ascii="Times New Roman" w:eastAsia="方正仿宋_GBK" w:hAnsi="宋体" w:cs="宋体" w:hint="eastAsia"/>
          <w:sz w:val="28"/>
        </w:rPr>
        <w:t>坚决维护</w:t>
      </w:r>
      <w:r w:rsidRPr="00683326">
        <w:rPr>
          <w:rFonts w:ascii="Times New Roman" w:eastAsia="方正仿宋_GBK" w:hAnsi="Batang" w:cs="Batang" w:hint="eastAsia"/>
          <w:sz w:val="28"/>
        </w:rPr>
        <w:t>党中央</w:t>
      </w:r>
      <w:r w:rsidRPr="00683326">
        <w:rPr>
          <w:rFonts w:ascii="Times New Roman" w:eastAsia="方正仿宋_GBK" w:hAnsi="宋体" w:cs="宋体" w:hint="eastAsia"/>
          <w:sz w:val="28"/>
        </w:rPr>
        <w:t>权</w:t>
      </w:r>
      <w:r w:rsidRPr="00683326">
        <w:rPr>
          <w:rFonts w:ascii="Times New Roman" w:eastAsia="方正仿宋_GBK" w:hAnsi="Batang" w:cs="Batang" w:hint="eastAsia"/>
          <w:sz w:val="28"/>
        </w:rPr>
        <w:t>威和集中</w:t>
      </w:r>
      <w:r w:rsidRPr="00683326">
        <w:rPr>
          <w:rFonts w:ascii="Times New Roman" w:eastAsia="方正仿宋_GBK" w:hAnsi="宋体" w:cs="宋体" w:hint="eastAsia"/>
          <w:sz w:val="28"/>
        </w:rPr>
        <w:t>统</w:t>
      </w:r>
      <w:r w:rsidRPr="00683326">
        <w:rPr>
          <w:rFonts w:ascii="Times New Roman" w:eastAsia="方正仿宋_GBK" w:hAnsi="Batang" w:cs="Batang" w:hint="eastAsia"/>
          <w:sz w:val="28"/>
        </w:rPr>
        <w:t>一</w:t>
      </w:r>
      <w:r w:rsidRPr="00683326">
        <w:rPr>
          <w:rFonts w:ascii="Times New Roman" w:eastAsia="方正仿宋_GBK" w:hAnsi="宋体" w:cs="宋体" w:hint="eastAsia"/>
          <w:sz w:val="28"/>
        </w:rPr>
        <w:t>领导</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2</w:t>
      </w:r>
      <w:r w:rsidRPr="00683326">
        <w:rPr>
          <w:rFonts w:ascii="Times New Roman" w:eastAsia="方正仿宋_GBK"/>
          <w:sz w:val="28"/>
        </w:rPr>
        <w:t>、依法</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判法律</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定由香河</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人民法院管</w:t>
      </w:r>
      <w:r w:rsidRPr="00683326">
        <w:rPr>
          <w:rFonts w:ascii="Times New Roman" w:eastAsia="方正仿宋_GBK" w:hAnsi="宋体" w:cs="宋体" w:hint="eastAsia"/>
          <w:sz w:val="28"/>
        </w:rPr>
        <w:t>辖</w:t>
      </w:r>
      <w:r w:rsidRPr="00683326">
        <w:rPr>
          <w:rFonts w:ascii="Times New Roman" w:eastAsia="方正仿宋_GBK" w:hAnsi="Batang" w:cs="Batang" w:hint="eastAsia"/>
          <w:sz w:val="28"/>
        </w:rPr>
        <w:t>的刑事、民事、行政等一</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3</w:t>
      </w:r>
      <w:r w:rsidRPr="00683326">
        <w:rPr>
          <w:rFonts w:ascii="Times New Roman" w:eastAsia="方正仿宋_GBK"/>
          <w:sz w:val="28"/>
        </w:rPr>
        <w:t>、依法</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判上</w:t>
      </w:r>
      <w:r w:rsidRPr="00683326">
        <w:rPr>
          <w:rFonts w:ascii="Times New Roman" w:eastAsia="方正仿宋_GBK" w:hAnsi="宋体" w:cs="宋体" w:hint="eastAsia"/>
          <w:sz w:val="28"/>
        </w:rPr>
        <w:t>级</w:t>
      </w:r>
      <w:r w:rsidRPr="00683326">
        <w:rPr>
          <w:rFonts w:ascii="Times New Roman" w:eastAsia="方正仿宋_GBK" w:hAnsi="Batang" w:cs="Batang" w:hint="eastAsia"/>
          <w:sz w:val="28"/>
        </w:rPr>
        <w:t>人民法院指定、同</w:t>
      </w:r>
      <w:r w:rsidRPr="00683326">
        <w:rPr>
          <w:rFonts w:ascii="Times New Roman" w:eastAsia="方正仿宋_GBK" w:hAnsi="宋体" w:cs="宋体" w:hint="eastAsia"/>
          <w:sz w:val="28"/>
        </w:rPr>
        <w:t>级</w:t>
      </w:r>
      <w:r w:rsidRPr="00683326">
        <w:rPr>
          <w:rFonts w:ascii="Times New Roman" w:eastAsia="方正仿宋_GBK" w:hAnsi="Batang" w:cs="Batang" w:hint="eastAsia"/>
          <w:sz w:val="28"/>
        </w:rPr>
        <w:t>人民法院移送的刑事、民事、行政等第一</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4</w:t>
      </w:r>
      <w:r w:rsidRPr="00683326">
        <w:rPr>
          <w:rFonts w:ascii="Times New Roman" w:eastAsia="方正仿宋_GBK"/>
          <w:sz w:val="28"/>
        </w:rPr>
        <w:t>、</w:t>
      </w:r>
      <w:r w:rsidRPr="00683326">
        <w:rPr>
          <w:rFonts w:ascii="Times New Roman" w:eastAsia="方正仿宋_GBK" w:hAnsi="宋体" w:cs="宋体" w:hint="eastAsia"/>
          <w:sz w:val="28"/>
        </w:rPr>
        <w:t>审查</w:t>
      </w:r>
      <w:r w:rsidRPr="00683326">
        <w:rPr>
          <w:rFonts w:ascii="Times New Roman" w:eastAsia="方正仿宋_GBK" w:hAnsi="Batang" w:cs="Batang" w:hint="eastAsia"/>
          <w:sz w:val="28"/>
        </w:rPr>
        <w:t>和受理各</w:t>
      </w:r>
      <w:r w:rsidRPr="00683326">
        <w:rPr>
          <w:rFonts w:ascii="Times New Roman" w:eastAsia="方正仿宋_GBK" w:hAnsi="宋体" w:cs="宋体" w:hint="eastAsia"/>
          <w:sz w:val="28"/>
        </w:rPr>
        <w:t>类</w:t>
      </w:r>
      <w:r w:rsidRPr="00683326">
        <w:rPr>
          <w:rFonts w:ascii="Times New Roman" w:eastAsia="方正仿宋_GBK" w:hAnsi="Batang" w:cs="Batang" w:hint="eastAsia"/>
          <w:sz w:val="28"/>
        </w:rPr>
        <w:t>申</w:t>
      </w:r>
      <w:r w:rsidRPr="00683326">
        <w:rPr>
          <w:rFonts w:ascii="Times New Roman" w:eastAsia="方正仿宋_GBK" w:hAnsi="宋体" w:cs="宋体" w:hint="eastAsia"/>
          <w:sz w:val="28"/>
        </w:rPr>
        <w:t>诉</w:t>
      </w:r>
      <w:r w:rsidRPr="00683326">
        <w:rPr>
          <w:rFonts w:ascii="Times New Roman" w:eastAsia="方正仿宋_GBK" w:hAnsi="Batang" w:cs="Batang" w:hint="eastAsia"/>
          <w:sz w:val="28"/>
        </w:rPr>
        <w:t>案件，</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判各</w:t>
      </w:r>
      <w:r w:rsidRPr="00683326">
        <w:rPr>
          <w:rFonts w:ascii="Times New Roman" w:eastAsia="方正仿宋_GBK" w:hAnsi="宋体" w:cs="宋体" w:hint="eastAsia"/>
          <w:sz w:val="28"/>
        </w:rPr>
        <w:t>类</w:t>
      </w:r>
      <w:r w:rsidRPr="00683326">
        <w:rPr>
          <w:rFonts w:ascii="Times New Roman" w:eastAsia="方正仿宋_GBK" w:hAnsi="Batang" w:cs="Batang" w:hint="eastAsia"/>
          <w:sz w:val="28"/>
        </w:rPr>
        <w:t>再</w:t>
      </w:r>
      <w:r w:rsidRPr="00683326">
        <w:rPr>
          <w:rFonts w:ascii="Times New Roman" w:eastAsia="方正仿宋_GBK" w:hAnsi="宋体" w:cs="宋体" w:hint="eastAsia"/>
          <w:sz w:val="28"/>
        </w:rPr>
        <w:t>审</w:t>
      </w:r>
      <w:r w:rsidRPr="00683326">
        <w:rPr>
          <w:rFonts w:ascii="Times New Roman" w:eastAsia="方正仿宋_GBK" w:hAnsi="Batang" w:cs="Batang" w:hint="eastAsia"/>
          <w:sz w:val="28"/>
        </w:rPr>
        <w:t>案件，</w:t>
      </w:r>
      <w:r w:rsidRPr="00683326">
        <w:rPr>
          <w:rFonts w:ascii="Times New Roman" w:eastAsia="方正仿宋_GBK" w:hAnsi="宋体" w:cs="宋体" w:hint="eastAsia"/>
          <w:sz w:val="28"/>
        </w:rPr>
        <w:t>处</w:t>
      </w:r>
      <w:r w:rsidRPr="00683326">
        <w:rPr>
          <w:rFonts w:ascii="Times New Roman" w:eastAsia="方正仿宋_GBK" w:hAnsi="Batang" w:cs="Batang" w:hint="eastAsia"/>
          <w:sz w:val="28"/>
        </w:rPr>
        <w:t>理</w:t>
      </w:r>
      <w:r w:rsidRPr="00683326">
        <w:rPr>
          <w:rFonts w:ascii="Times New Roman" w:eastAsia="方正仿宋_GBK" w:hAnsi="宋体" w:cs="宋体" w:hint="eastAsia"/>
          <w:sz w:val="28"/>
        </w:rPr>
        <w:t>来</w:t>
      </w:r>
      <w:r w:rsidRPr="00683326">
        <w:rPr>
          <w:rFonts w:ascii="Times New Roman" w:eastAsia="方正仿宋_GBK" w:hAnsi="Batang" w:cs="Batang" w:hint="eastAsia"/>
          <w:sz w:val="28"/>
        </w:rPr>
        <w:t>信</w:t>
      </w:r>
      <w:r w:rsidRPr="00683326">
        <w:rPr>
          <w:rFonts w:ascii="Times New Roman" w:eastAsia="方正仿宋_GBK" w:hAnsi="宋体" w:cs="宋体" w:hint="eastAsia"/>
          <w:sz w:val="28"/>
        </w:rPr>
        <w:t>来访</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5</w:t>
      </w:r>
      <w:r w:rsidRPr="00683326">
        <w:rPr>
          <w:rFonts w:ascii="Times New Roman" w:eastAsia="方正仿宋_GBK"/>
          <w:sz w:val="28"/>
        </w:rPr>
        <w:t>、依法</w:t>
      </w:r>
      <w:r w:rsidRPr="00683326">
        <w:rPr>
          <w:rFonts w:ascii="Times New Roman" w:eastAsia="方正仿宋_GBK" w:hAnsi="宋体" w:cs="宋体" w:hint="eastAsia"/>
          <w:sz w:val="28"/>
        </w:rPr>
        <w:t>办</w:t>
      </w:r>
      <w:r w:rsidRPr="00683326">
        <w:rPr>
          <w:rFonts w:ascii="Times New Roman" w:eastAsia="方正仿宋_GBK" w:hAnsi="Batang" w:cs="Batang" w:hint="eastAsia"/>
          <w:sz w:val="28"/>
        </w:rPr>
        <w:t>理</w:t>
      </w:r>
      <w:r w:rsidRPr="00683326">
        <w:rPr>
          <w:rFonts w:ascii="Times New Roman" w:eastAsia="方正仿宋_GBK" w:hAnsi="宋体" w:cs="宋体" w:hint="eastAsia"/>
          <w:sz w:val="28"/>
        </w:rPr>
        <w:t>发</w:t>
      </w:r>
      <w:r w:rsidRPr="00683326">
        <w:rPr>
          <w:rFonts w:ascii="Times New Roman" w:eastAsia="方正仿宋_GBK" w:hAnsi="Batang" w:cs="Batang" w:hint="eastAsia"/>
          <w:sz w:val="28"/>
        </w:rPr>
        <w:t>生法律效力的民事、行政案件</w:t>
      </w:r>
      <w:r w:rsidRPr="00683326">
        <w:rPr>
          <w:rFonts w:ascii="Times New Roman" w:eastAsia="方正仿宋_GBK"/>
          <w:sz w:val="28"/>
        </w:rPr>
        <w:t>判</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和裁定</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及刑事案件判</w:t>
      </w:r>
      <w:r w:rsidRPr="00683326">
        <w:rPr>
          <w:rFonts w:ascii="Times New Roman" w:eastAsia="方正仿宋_GBK" w:hAnsi="宋体" w:cs="宋体" w:hint="eastAsia"/>
          <w:sz w:val="28"/>
        </w:rPr>
        <w:t>决</w:t>
      </w:r>
      <w:r w:rsidRPr="00683326">
        <w:rPr>
          <w:rFonts w:ascii="Times New Roman" w:eastAsia="方正仿宋_GBK" w:hAnsi="Batang" w:cs="Batang" w:hint="eastAsia"/>
          <w:sz w:val="28"/>
        </w:rPr>
        <w:t>和裁定中</w:t>
      </w:r>
      <w:r w:rsidRPr="00683326">
        <w:rPr>
          <w:rFonts w:ascii="Times New Roman" w:eastAsia="方正仿宋_GBK" w:hAnsi="宋体" w:cs="宋体" w:hint="eastAsia"/>
          <w:sz w:val="28"/>
        </w:rPr>
        <w:t>关</w:t>
      </w:r>
      <w:r w:rsidRPr="00683326">
        <w:rPr>
          <w:rFonts w:ascii="Times New Roman" w:eastAsia="方正仿宋_GBK" w:hAnsi="Batang" w:cs="Batang" w:hint="eastAsia"/>
          <w:sz w:val="28"/>
        </w:rPr>
        <w:t>于</w:t>
      </w:r>
      <w:r w:rsidRPr="00683326">
        <w:rPr>
          <w:rFonts w:ascii="Times New Roman" w:eastAsia="方正仿宋_GBK" w:hAnsi="宋体" w:cs="宋体" w:hint="eastAsia"/>
          <w:sz w:val="28"/>
        </w:rPr>
        <w:t>财产</w:t>
      </w:r>
      <w:r w:rsidRPr="00683326">
        <w:rPr>
          <w:rFonts w:ascii="Times New Roman" w:eastAsia="方正仿宋_GBK" w:hAnsi="Batang" w:cs="Batang" w:hint="eastAsia"/>
          <w:sz w:val="28"/>
        </w:rPr>
        <w:t>部分的</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办</w:t>
      </w:r>
      <w:r w:rsidRPr="00683326">
        <w:rPr>
          <w:rFonts w:ascii="Times New Roman" w:eastAsia="方正仿宋_GBK" w:hAnsi="Batang" w:cs="Batang" w:hint="eastAsia"/>
          <w:sz w:val="28"/>
        </w:rPr>
        <w:t>理法律</w:t>
      </w:r>
      <w:r w:rsidRPr="00683326">
        <w:rPr>
          <w:rFonts w:ascii="Times New Roman" w:eastAsia="方正仿宋_GBK" w:hAnsi="宋体" w:cs="宋体" w:hint="eastAsia"/>
          <w:sz w:val="28"/>
        </w:rPr>
        <w:t>规</w:t>
      </w:r>
      <w:r w:rsidRPr="00683326">
        <w:rPr>
          <w:rFonts w:ascii="Times New Roman" w:eastAsia="方正仿宋_GBK" w:hAnsi="Batang" w:cs="Batang" w:hint="eastAsia"/>
          <w:sz w:val="28"/>
        </w:rPr>
        <w:t>定由基</w:t>
      </w:r>
      <w:r w:rsidRPr="00683326">
        <w:rPr>
          <w:rFonts w:ascii="Times New Roman" w:eastAsia="方正仿宋_GBK" w:hAnsi="宋体" w:cs="宋体" w:hint="eastAsia"/>
          <w:sz w:val="28"/>
        </w:rPr>
        <w:t>层</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行的其他法律文</w:t>
      </w:r>
      <w:r w:rsidRPr="00683326">
        <w:rPr>
          <w:rFonts w:ascii="Times New Roman" w:eastAsia="方正仿宋_GBK" w:hAnsi="宋体" w:cs="宋体" w:hint="eastAsia"/>
          <w:sz w:val="28"/>
        </w:rPr>
        <w:t>书</w:t>
      </w:r>
      <w:r w:rsidRPr="00683326">
        <w:rPr>
          <w:rFonts w:ascii="Times New Roman" w:eastAsia="方正仿宋_GBK" w:hAnsi="Batang" w:cs="Batang" w:hint="eastAsia"/>
          <w:sz w:val="28"/>
        </w:rPr>
        <w:t>的</w:t>
      </w:r>
      <w:r w:rsidRPr="00683326">
        <w:rPr>
          <w:rFonts w:ascii="Times New Roman" w:eastAsia="方正仿宋_GBK" w:hAnsi="宋体" w:cs="宋体" w:hint="eastAsia"/>
          <w:sz w:val="28"/>
        </w:rPr>
        <w:t>执</w:t>
      </w:r>
      <w:r w:rsidRPr="00683326">
        <w:rPr>
          <w:rFonts w:ascii="Times New Roman" w:eastAsia="方正仿宋_GBK" w:hAnsi="Batang" w:cs="Batang" w:hint="eastAsia"/>
          <w:sz w:val="28"/>
        </w:rPr>
        <w:t>行事</w:t>
      </w:r>
      <w:r w:rsidRPr="00683326">
        <w:rPr>
          <w:rFonts w:ascii="Times New Roman" w:eastAsia="方正仿宋_GBK" w:hAnsi="宋体" w:cs="宋体" w:hint="eastAsia"/>
          <w:sz w:val="28"/>
        </w:rPr>
        <w:t>项</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lastRenderedPageBreak/>
        <w:t>6</w:t>
      </w:r>
      <w:r w:rsidRPr="00683326">
        <w:rPr>
          <w:rFonts w:ascii="Times New Roman" w:eastAsia="方正仿宋_GBK"/>
          <w:sz w:val="28"/>
        </w:rPr>
        <w:t>、</w:t>
      </w:r>
      <w:r w:rsidRPr="00683326">
        <w:rPr>
          <w:rFonts w:ascii="Times New Roman" w:eastAsia="方正仿宋_GBK" w:hAnsi="宋体" w:cs="宋体" w:hint="eastAsia"/>
          <w:sz w:val="28"/>
        </w:rPr>
        <w:t>负责审</w:t>
      </w:r>
      <w:r w:rsidRPr="00683326">
        <w:rPr>
          <w:rFonts w:ascii="Times New Roman" w:eastAsia="方正仿宋_GBK" w:hAnsi="Batang" w:cs="Batang" w:hint="eastAsia"/>
          <w:sz w:val="28"/>
        </w:rPr>
        <w:t>判工作的</w:t>
      </w:r>
      <w:r w:rsidRPr="00683326">
        <w:rPr>
          <w:rFonts w:ascii="Times New Roman" w:eastAsia="方正仿宋_GBK" w:hAnsi="宋体" w:cs="宋体" w:hint="eastAsia"/>
          <w:sz w:val="28"/>
        </w:rPr>
        <w:t>调查研</w:t>
      </w:r>
      <w:r w:rsidRPr="00683326">
        <w:rPr>
          <w:rFonts w:ascii="Times New Roman" w:eastAsia="方正仿宋_GBK" w:hAnsi="Batang" w:cs="Batang" w:hint="eastAsia"/>
          <w:sz w:val="28"/>
        </w:rPr>
        <w:t>究，</w:t>
      </w:r>
      <w:r w:rsidRPr="00683326">
        <w:rPr>
          <w:rFonts w:ascii="Times New Roman" w:eastAsia="方正仿宋_GBK" w:hAnsi="宋体" w:cs="宋体" w:hint="eastAsia"/>
          <w:sz w:val="28"/>
        </w:rPr>
        <w:t>总结审</w:t>
      </w:r>
      <w:r w:rsidRPr="00683326">
        <w:rPr>
          <w:rFonts w:ascii="Times New Roman" w:eastAsia="方正仿宋_GBK" w:hAnsi="Batang" w:cs="Batang" w:hint="eastAsia"/>
          <w:sz w:val="28"/>
        </w:rPr>
        <w:t>判工作</w:t>
      </w:r>
      <w:r w:rsidRPr="00683326">
        <w:rPr>
          <w:rFonts w:ascii="Times New Roman" w:eastAsia="方正仿宋_GBK" w:hAnsi="宋体" w:cs="宋体" w:hint="eastAsia"/>
          <w:sz w:val="28"/>
        </w:rPr>
        <w:t>经验</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7</w:t>
      </w:r>
      <w:r w:rsidRPr="00683326">
        <w:rPr>
          <w:rFonts w:ascii="Times New Roman" w:eastAsia="方正仿宋_GBK"/>
          <w:sz w:val="28"/>
        </w:rPr>
        <w:t>、</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干警思想政治</w:t>
      </w:r>
      <w:r w:rsidRPr="00683326">
        <w:rPr>
          <w:rFonts w:ascii="Times New Roman" w:eastAsia="方正仿宋_GBK" w:hAnsi="宋体" w:cs="宋体" w:hint="eastAsia"/>
          <w:sz w:val="28"/>
        </w:rPr>
        <w:t>教</w:t>
      </w:r>
      <w:r w:rsidRPr="00683326">
        <w:rPr>
          <w:rFonts w:ascii="Times New Roman" w:eastAsia="方正仿宋_GBK" w:hAnsi="Batang" w:cs="Batang" w:hint="eastAsia"/>
          <w:sz w:val="28"/>
        </w:rPr>
        <w:t>育和</w:t>
      </w:r>
      <w:r w:rsidRPr="00683326">
        <w:rPr>
          <w:rFonts w:ascii="Times New Roman" w:eastAsia="方正仿宋_GBK" w:hAnsi="宋体" w:cs="宋体" w:hint="eastAsia"/>
          <w:sz w:val="28"/>
        </w:rPr>
        <w:t>业务</w:t>
      </w:r>
      <w:r w:rsidRPr="00683326">
        <w:rPr>
          <w:rFonts w:ascii="Times New Roman" w:eastAsia="方正仿宋_GBK" w:hAnsi="Batang" w:cs="Batang" w:hint="eastAsia"/>
          <w:sz w:val="28"/>
        </w:rPr>
        <w:t>培</w:t>
      </w:r>
      <w:r w:rsidRPr="00683326">
        <w:rPr>
          <w:rFonts w:ascii="Times New Roman" w:eastAsia="方正仿宋_GBK" w:hAnsi="宋体" w:cs="宋体" w:hint="eastAsia"/>
          <w:sz w:val="28"/>
        </w:rPr>
        <w:t>训</w:t>
      </w:r>
      <w:r w:rsidRPr="00683326">
        <w:rPr>
          <w:rFonts w:ascii="Times New Roman" w:eastAsia="方正仿宋_GBK" w:hAnsi="Batang" w:cs="Batang" w:hint="eastAsia"/>
          <w:sz w:val="28"/>
        </w:rPr>
        <w:t>工作；按照</w:t>
      </w:r>
      <w:r w:rsidRPr="00683326">
        <w:rPr>
          <w:rFonts w:ascii="Times New Roman" w:eastAsia="方正仿宋_GBK" w:hAnsi="宋体" w:cs="宋体" w:hint="eastAsia"/>
          <w:sz w:val="28"/>
        </w:rPr>
        <w:t>权</w:t>
      </w:r>
      <w:r w:rsidRPr="00683326">
        <w:rPr>
          <w:rFonts w:ascii="Times New Roman" w:eastAsia="方正仿宋_GBK" w:hAnsi="Batang" w:cs="Batang" w:hint="eastAsia"/>
          <w:sz w:val="28"/>
        </w:rPr>
        <w:t>限管理法官和其他工作人</w:t>
      </w:r>
      <w:r w:rsidRPr="00683326">
        <w:rPr>
          <w:rFonts w:ascii="Times New Roman" w:eastAsia="方正仿宋_GBK" w:hAnsi="宋体" w:cs="宋体" w:hint="eastAsia"/>
          <w:sz w:val="28"/>
        </w:rPr>
        <w:t>员</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8</w:t>
      </w:r>
      <w:r w:rsidRPr="00683326">
        <w:rPr>
          <w:rFonts w:ascii="Times New Roman" w:eastAsia="方正仿宋_GBK"/>
          <w:sz w:val="28"/>
        </w:rPr>
        <w:t>、管理有</w:t>
      </w:r>
      <w:r w:rsidRPr="00683326">
        <w:rPr>
          <w:rFonts w:ascii="Times New Roman" w:eastAsia="方正仿宋_GBK" w:hAnsi="宋体" w:cs="宋体" w:hint="eastAsia"/>
          <w:sz w:val="28"/>
        </w:rPr>
        <w:t>关经费</w:t>
      </w:r>
      <w:r w:rsidRPr="00683326">
        <w:rPr>
          <w:rFonts w:ascii="Times New Roman" w:eastAsia="方正仿宋_GBK" w:hAnsi="Batang" w:cs="Batang" w:hint="eastAsia"/>
          <w:sz w:val="28"/>
        </w:rPr>
        <w:t>及物</w:t>
      </w:r>
      <w:r w:rsidRPr="00683326">
        <w:rPr>
          <w:rFonts w:ascii="Times New Roman" w:eastAsia="方正仿宋_GBK" w:hAnsi="宋体" w:cs="宋体" w:hint="eastAsia"/>
          <w:sz w:val="28"/>
        </w:rPr>
        <w:t>资</w:t>
      </w:r>
      <w:r w:rsidRPr="00683326">
        <w:rPr>
          <w:rFonts w:ascii="Times New Roman" w:eastAsia="方正仿宋_GBK" w:hAnsi="Batang" w:cs="Batang" w:hint="eastAsia"/>
          <w:sz w:val="28"/>
        </w:rPr>
        <w:t>装</w:t>
      </w:r>
      <w:r w:rsidRPr="00683326">
        <w:rPr>
          <w:rFonts w:ascii="Times New Roman" w:eastAsia="方正仿宋_GBK" w:hAnsi="宋体" w:cs="宋体" w:hint="eastAsia"/>
          <w:sz w:val="28"/>
        </w:rPr>
        <w:t>备</w:t>
      </w:r>
      <w:r w:rsidRPr="00683326">
        <w:rPr>
          <w:rFonts w:ascii="Times New Roman" w:eastAsia="方正仿宋_GBK" w:hAnsi="Batang" w:cs="Batang" w:hint="eastAsia"/>
          <w:sz w:val="28"/>
        </w:rPr>
        <w:t>。</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9</w:t>
      </w:r>
      <w:r w:rsidRPr="00683326">
        <w:rPr>
          <w:rFonts w:ascii="Times New Roman" w:eastAsia="方正仿宋_GBK"/>
          <w:sz w:val="28"/>
        </w:rPr>
        <w:t>、</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司法技</w:t>
      </w:r>
      <w:r w:rsidRPr="00683326">
        <w:rPr>
          <w:rFonts w:ascii="Times New Roman" w:eastAsia="方正仿宋_GBK" w:hAnsi="宋体" w:cs="宋体" w:hint="eastAsia"/>
          <w:sz w:val="28"/>
        </w:rPr>
        <w:t>术鉴</w:t>
      </w:r>
      <w:r w:rsidRPr="00683326">
        <w:rPr>
          <w:rFonts w:ascii="Times New Roman" w:eastAsia="方正仿宋_GBK" w:hAnsi="Batang" w:cs="Batang" w:hint="eastAsia"/>
          <w:sz w:val="28"/>
        </w:rPr>
        <w:t>定、通</w:t>
      </w:r>
      <w:r w:rsidRPr="00683326">
        <w:rPr>
          <w:rFonts w:ascii="Times New Roman" w:eastAsia="方正仿宋_GBK" w:hAnsi="宋体" w:cs="宋体" w:hint="eastAsia"/>
          <w:sz w:val="28"/>
        </w:rPr>
        <w:t>讯</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计</w:t>
      </w:r>
      <w:r w:rsidRPr="00683326">
        <w:rPr>
          <w:rFonts w:ascii="Times New Roman" w:eastAsia="方正仿宋_GBK" w:hAnsi="Batang" w:cs="Batang" w:hint="eastAsia"/>
          <w:sz w:val="28"/>
        </w:rPr>
        <w:t>算机等技</w:t>
      </w:r>
      <w:r w:rsidRPr="00683326">
        <w:rPr>
          <w:rFonts w:ascii="Times New Roman" w:eastAsia="方正仿宋_GBK" w:hAnsi="宋体" w:cs="宋体" w:hint="eastAsia"/>
          <w:sz w:val="28"/>
        </w:rPr>
        <w:t>术</w:t>
      </w:r>
      <w:r w:rsidRPr="00683326">
        <w:rPr>
          <w:rFonts w:ascii="Times New Roman" w:eastAsia="方正仿宋_GBK" w:hAnsi="Batang" w:cs="Batang" w:hint="eastAsia"/>
          <w:sz w:val="28"/>
        </w:rPr>
        <w:t>管理工作。</w:t>
      </w:r>
    </w:p>
    <w:p w:rsidR="00F66A1D" w:rsidRPr="00683326" w:rsidRDefault="00F66A1D" w:rsidP="00F66A1D">
      <w:pPr>
        <w:spacing w:line="500" w:lineRule="exact"/>
        <w:ind w:firstLineChars="200" w:firstLine="560"/>
        <w:jc w:val="left"/>
        <w:rPr>
          <w:rFonts w:ascii="Times New Roman" w:eastAsia="方正仿宋_GBK"/>
          <w:sz w:val="28"/>
        </w:rPr>
      </w:pPr>
      <w:r w:rsidRPr="00683326">
        <w:rPr>
          <w:rFonts w:ascii="Times New Roman" w:eastAsia="方正仿宋_GBK"/>
          <w:sz w:val="28"/>
        </w:rPr>
        <w:t>10</w:t>
      </w:r>
      <w:r w:rsidRPr="00683326">
        <w:rPr>
          <w:rFonts w:ascii="Times New Roman" w:eastAsia="方正仿宋_GBK"/>
          <w:sz w:val="28"/>
        </w:rPr>
        <w:t>、</w:t>
      </w:r>
      <w:r w:rsidRPr="00683326">
        <w:rPr>
          <w:rFonts w:ascii="Times New Roman" w:eastAsia="方正仿宋_GBK" w:hAnsi="宋体" w:cs="宋体" w:hint="eastAsia"/>
          <w:sz w:val="28"/>
        </w:rPr>
        <w:t>负责审</w:t>
      </w:r>
      <w:r w:rsidRPr="00683326">
        <w:rPr>
          <w:rFonts w:ascii="Times New Roman" w:eastAsia="方正仿宋_GBK" w:hAnsi="Batang" w:cs="Batang" w:hint="eastAsia"/>
          <w:sz w:val="28"/>
        </w:rPr>
        <w:t>判工作中的法制宣</w:t>
      </w:r>
      <w:r w:rsidRPr="00683326">
        <w:rPr>
          <w:rFonts w:ascii="Times New Roman" w:eastAsia="方正仿宋_GBK" w:hAnsi="宋体" w:cs="宋体" w:hint="eastAsia"/>
          <w:sz w:val="28"/>
        </w:rPr>
        <w:t>传</w:t>
      </w:r>
      <w:r w:rsidRPr="00683326">
        <w:rPr>
          <w:rFonts w:ascii="Times New Roman" w:eastAsia="方正仿宋_GBK" w:hAnsi="Batang" w:cs="Batang" w:hint="eastAsia"/>
          <w:sz w:val="28"/>
        </w:rPr>
        <w:t>，</w:t>
      </w:r>
      <w:r w:rsidRPr="00683326">
        <w:rPr>
          <w:rFonts w:ascii="Times New Roman" w:eastAsia="方正仿宋_GBK" w:hAnsi="宋体" w:cs="宋体" w:hint="eastAsia"/>
          <w:sz w:val="28"/>
        </w:rPr>
        <w:t>教</w:t>
      </w:r>
      <w:r w:rsidRPr="00683326">
        <w:rPr>
          <w:rFonts w:ascii="Times New Roman" w:eastAsia="方正仿宋_GBK" w:hAnsi="Batang" w:cs="Batang" w:hint="eastAsia"/>
          <w:sz w:val="28"/>
        </w:rPr>
        <w:t>育公民忠于祖</w:t>
      </w:r>
      <w:r w:rsidRPr="00683326">
        <w:rPr>
          <w:rFonts w:ascii="Times New Roman" w:eastAsia="方正仿宋_GBK" w:hAnsi="宋体" w:cs="宋体" w:hint="eastAsia"/>
          <w:sz w:val="28"/>
        </w:rPr>
        <w:t>国</w:t>
      </w:r>
      <w:r w:rsidRPr="00683326">
        <w:rPr>
          <w:rFonts w:ascii="Times New Roman" w:eastAsia="方正仿宋_GBK" w:hAnsi="Batang" w:cs="Batang" w:hint="eastAsia"/>
          <w:sz w:val="28"/>
        </w:rPr>
        <w:t>，自</w:t>
      </w:r>
      <w:r w:rsidRPr="00683326">
        <w:rPr>
          <w:rFonts w:ascii="Times New Roman" w:eastAsia="方正仿宋_GBK" w:hAnsi="宋体" w:cs="宋体" w:hint="eastAsia"/>
          <w:sz w:val="28"/>
        </w:rPr>
        <w:t>觉</w:t>
      </w:r>
      <w:r w:rsidRPr="00683326">
        <w:rPr>
          <w:rFonts w:ascii="Times New Roman" w:eastAsia="方正仿宋_GBK" w:hAnsi="Batang" w:cs="Batang" w:hint="eastAsia"/>
          <w:sz w:val="28"/>
        </w:rPr>
        <w:t>遵守</w:t>
      </w:r>
      <w:r w:rsidRPr="00683326">
        <w:rPr>
          <w:rFonts w:ascii="Times New Roman" w:eastAsia="方正仿宋_GBK" w:hAnsi="宋体" w:cs="宋体" w:hint="eastAsia"/>
          <w:sz w:val="28"/>
        </w:rPr>
        <w:t>宪</w:t>
      </w:r>
      <w:r w:rsidRPr="00683326">
        <w:rPr>
          <w:rFonts w:ascii="Times New Roman" w:eastAsia="方正仿宋_GBK" w:hAnsi="Batang" w:cs="Batang" w:hint="eastAsia"/>
          <w:sz w:val="28"/>
        </w:rPr>
        <w:t>法、法律和社</w:t>
      </w:r>
      <w:r w:rsidRPr="00683326">
        <w:rPr>
          <w:rFonts w:ascii="Times New Roman" w:eastAsia="方正仿宋_GBK" w:hAnsi="宋体" w:cs="宋体" w:hint="eastAsia"/>
          <w:sz w:val="28"/>
        </w:rPr>
        <w:t>会</w:t>
      </w:r>
      <w:r w:rsidRPr="00683326">
        <w:rPr>
          <w:rFonts w:ascii="Times New Roman" w:eastAsia="方正仿宋_GBK" w:hAnsi="Batang" w:cs="Batang" w:hint="eastAsia"/>
          <w:sz w:val="28"/>
        </w:rPr>
        <w:t>公德。</w:t>
      </w:r>
    </w:p>
    <w:p w:rsidR="00D347CC" w:rsidRDefault="00F66A1D" w:rsidP="00F66A1D">
      <w:pPr>
        <w:spacing w:line="584" w:lineRule="exact"/>
        <w:ind w:firstLine="660"/>
        <w:rPr>
          <w:rFonts w:ascii="Times New Roman" w:eastAsia="仿宋_GB2312" w:hAnsi="Times New Roman" w:cs="Times New Roman"/>
          <w:sz w:val="32"/>
          <w:szCs w:val="32"/>
        </w:rPr>
      </w:pPr>
      <w:r w:rsidRPr="00683326">
        <w:rPr>
          <w:rFonts w:ascii="Times New Roman" w:eastAsia="方正仿宋_GBK"/>
          <w:sz w:val="28"/>
        </w:rPr>
        <w:t>11</w:t>
      </w:r>
      <w:r w:rsidRPr="00683326">
        <w:rPr>
          <w:rFonts w:ascii="Times New Roman" w:eastAsia="方正仿宋_GBK"/>
          <w:sz w:val="28"/>
        </w:rPr>
        <w:t>、完成其他</w:t>
      </w:r>
      <w:r w:rsidRPr="00683326">
        <w:rPr>
          <w:rFonts w:ascii="Times New Roman" w:eastAsia="方正仿宋_GBK" w:hAnsi="宋体" w:cs="宋体" w:hint="eastAsia"/>
          <w:sz w:val="28"/>
        </w:rPr>
        <w:t>应</w:t>
      </w:r>
      <w:r w:rsidRPr="00683326">
        <w:rPr>
          <w:rFonts w:ascii="Times New Roman" w:eastAsia="方正仿宋_GBK" w:hAnsi="Batang" w:cs="Batang" w:hint="eastAsia"/>
          <w:sz w:val="28"/>
        </w:rPr>
        <w:t>由香河</w:t>
      </w:r>
      <w:r w:rsidRPr="00683326">
        <w:rPr>
          <w:rFonts w:ascii="Times New Roman" w:eastAsia="方正仿宋_GBK" w:hAnsi="宋体" w:cs="宋体" w:hint="eastAsia"/>
          <w:sz w:val="28"/>
        </w:rPr>
        <w:t>县</w:t>
      </w:r>
      <w:r w:rsidRPr="00683326">
        <w:rPr>
          <w:rFonts w:ascii="Times New Roman" w:eastAsia="方正仿宋_GBK" w:hAnsi="Batang" w:cs="Batang" w:hint="eastAsia"/>
          <w:sz w:val="28"/>
        </w:rPr>
        <w:t>人民法院</w:t>
      </w:r>
      <w:r w:rsidRPr="00683326">
        <w:rPr>
          <w:rFonts w:ascii="Times New Roman" w:eastAsia="方正仿宋_GBK" w:hAnsi="宋体" w:cs="宋体" w:hint="eastAsia"/>
          <w:sz w:val="28"/>
        </w:rPr>
        <w:t>负责</w:t>
      </w:r>
      <w:r w:rsidRPr="00683326">
        <w:rPr>
          <w:rFonts w:ascii="Times New Roman" w:eastAsia="方正仿宋_GBK" w:hAnsi="Batang" w:cs="Batang" w:hint="eastAsia"/>
          <w:sz w:val="28"/>
        </w:rPr>
        <w:t>的工作。</w:t>
      </w:r>
    </w:p>
    <w:p w:rsidR="00D347CC" w:rsidRDefault="00B80935" w:rsidP="00B909DB">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rsidTr="007E5AF4">
        <w:trPr>
          <w:trHeight w:val="312"/>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7E5AF4">
        <w:trPr>
          <w:trHeight w:val="227"/>
          <w:jc w:val="center"/>
        </w:trPr>
        <w:tc>
          <w:tcPr>
            <w:tcW w:w="4443" w:type="dxa"/>
            <w:shd w:val="clear" w:color="auto" w:fill="auto"/>
            <w:vAlign w:val="center"/>
          </w:tcPr>
          <w:p w:rsidR="007E5AF4" w:rsidRPr="00683326" w:rsidRDefault="007E5AF4" w:rsidP="00073078">
            <w:pPr>
              <w:spacing w:line="300" w:lineRule="exact"/>
              <w:jc w:val="left"/>
              <w:rPr>
                <w:rFonts w:ascii="方正书宋_GBK" w:eastAsia="方正书宋_GBK"/>
              </w:rPr>
            </w:pPr>
            <w:r w:rsidRPr="00683326">
              <w:rPr>
                <w:rFonts w:ascii="方正书宋_GBK" w:eastAsia="方正书宋_GBK" w:hint="eastAsia"/>
              </w:rPr>
              <w:t>香河县人民法院本级</w:t>
            </w:r>
          </w:p>
        </w:tc>
        <w:tc>
          <w:tcPr>
            <w:tcW w:w="1134" w:type="dxa"/>
            <w:shd w:val="clear" w:color="auto" w:fill="auto"/>
            <w:vAlign w:val="center"/>
          </w:tcPr>
          <w:p w:rsidR="007E5AF4" w:rsidRPr="00683326" w:rsidRDefault="007E5AF4" w:rsidP="00073078">
            <w:pPr>
              <w:spacing w:line="300" w:lineRule="exact"/>
              <w:jc w:val="center"/>
              <w:rPr>
                <w:rFonts w:ascii="方正书宋_GBK" w:eastAsia="方正书宋_GBK"/>
              </w:rPr>
            </w:pPr>
            <w:r w:rsidRPr="00683326">
              <w:rPr>
                <w:rFonts w:ascii="方正书宋_GBK" w:eastAsia="方正书宋_GBK" w:hint="eastAsia"/>
              </w:rPr>
              <w:t>行政</w:t>
            </w:r>
          </w:p>
        </w:tc>
        <w:tc>
          <w:tcPr>
            <w:tcW w:w="1276" w:type="dxa"/>
            <w:shd w:val="clear" w:color="auto" w:fill="auto"/>
            <w:vAlign w:val="center"/>
          </w:tcPr>
          <w:p w:rsidR="007E5AF4" w:rsidRPr="00683326" w:rsidRDefault="007E5AF4" w:rsidP="00073078">
            <w:pPr>
              <w:spacing w:line="300" w:lineRule="exact"/>
              <w:jc w:val="center"/>
              <w:rPr>
                <w:rFonts w:ascii="方正书宋_GBK" w:eastAsia="方正书宋_GBK"/>
              </w:rPr>
            </w:pPr>
            <w:r>
              <w:rPr>
                <w:rFonts w:ascii="方正书宋_GBK" w:eastAsia="方正书宋_GBK" w:hint="eastAsia"/>
              </w:rPr>
              <w:t>副处级</w:t>
            </w:r>
          </w:p>
        </w:tc>
        <w:tc>
          <w:tcPr>
            <w:tcW w:w="2902" w:type="dxa"/>
            <w:shd w:val="clear" w:color="auto" w:fill="auto"/>
            <w:vAlign w:val="center"/>
          </w:tcPr>
          <w:p w:rsidR="007E5AF4" w:rsidRPr="00683326" w:rsidRDefault="007E5AF4" w:rsidP="00073078">
            <w:pPr>
              <w:spacing w:line="300" w:lineRule="exact"/>
              <w:jc w:val="center"/>
              <w:rPr>
                <w:rFonts w:ascii="方正书宋_GBK" w:eastAsia="方正书宋_GBK"/>
              </w:rPr>
            </w:pPr>
            <w:r w:rsidRPr="00683326">
              <w:rPr>
                <w:rFonts w:ascii="方正书宋_GBK" w:eastAsia="方正书宋_GBK" w:hint="eastAsia"/>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741520">
        <w:rPr>
          <w:rFonts w:ascii="Times New Roman" w:eastAsia="仿宋_GB2312" w:hAnsi="Times New Roman" w:cs="Times New Roman"/>
          <w:sz w:val="32"/>
          <w:szCs w:val="32"/>
        </w:rPr>
        <w:t>香河县</w:t>
      </w:r>
      <w:r w:rsidR="00FF0672">
        <w:rPr>
          <w:rFonts w:ascii="Times New Roman" w:eastAsia="仿宋_GB2312" w:hAnsi="Times New Roman" w:cs="Times New Roman" w:hint="eastAsia"/>
          <w:sz w:val="32"/>
          <w:szCs w:val="32"/>
        </w:rPr>
        <w:t>人民法院</w:t>
      </w:r>
      <w:r>
        <w:rPr>
          <w:rFonts w:ascii="Times New Roman" w:eastAsia="仿宋_GB2312" w:hAnsi="Times New Roman" w:cs="Times New Roman"/>
          <w:sz w:val="32"/>
          <w:szCs w:val="32"/>
        </w:rPr>
        <w:t>机关的收支包含在部门预算中。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F37A4E" w:rsidRPr="00F37A4E">
        <w:rPr>
          <w:rFonts w:ascii="Times New Roman" w:eastAsia="仿宋_GB2312" w:hAnsi="Times New Roman" w:cs="Times New Roman"/>
          <w:sz w:val="32"/>
          <w:szCs w:val="32"/>
        </w:rPr>
        <w:t>4806.54</w:t>
      </w:r>
      <w:r>
        <w:rPr>
          <w:rFonts w:ascii="Times New Roman" w:eastAsia="仿宋_GB2312" w:hAnsi="Times New Roman" w:cs="Times New Roman"/>
          <w:sz w:val="32"/>
          <w:szCs w:val="32"/>
        </w:rPr>
        <w:t>万元，其中：一般公共预算收入</w:t>
      </w:r>
      <w:r w:rsidR="00F37A4E" w:rsidRPr="00F37A4E">
        <w:rPr>
          <w:rFonts w:ascii="Times New Roman" w:eastAsia="仿宋_GB2312" w:hAnsi="Times New Roman" w:cs="Times New Roman"/>
          <w:sz w:val="32"/>
          <w:szCs w:val="32"/>
        </w:rPr>
        <w:t>4772.45</w:t>
      </w:r>
      <w:r>
        <w:rPr>
          <w:rFonts w:ascii="Times New Roman" w:eastAsia="仿宋_GB2312" w:hAnsi="Times New Roman" w:cs="Times New Roman"/>
          <w:sz w:val="32"/>
          <w:szCs w:val="32"/>
        </w:rPr>
        <w:t>万元，基金预算收入</w:t>
      </w:r>
      <w:r w:rsidR="008B092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8B092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8B092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8B092B" w:rsidRPr="008B092B">
        <w:rPr>
          <w:rFonts w:ascii="Times New Roman" w:eastAsia="仿宋_GB2312" w:hAnsi="Times New Roman" w:cs="Times New Roman"/>
          <w:sz w:val="32"/>
          <w:szCs w:val="32"/>
        </w:rPr>
        <w:t>34.09</w:t>
      </w:r>
      <w:r>
        <w:rPr>
          <w:rFonts w:ascii="Times New Roman" w:eastAsia="仿宋_GB2312" w:hAnsi="Times New Roman" w:cs="Times New Roman" w:hint="eastAsia"/>
          <w:sz w:val="32"/>
          <w:szCs w:val="32"/>
        </w:rPr>
        <w:t>万</w:t>
      </w:r>
      <w:r>
        <w:rPr>
          <w:rFonts w:ascii="Times New Roman" w:eastAsia="仿宋_GB2312" w:hAnsi="Times New Roman" w:cs="Times New Roman" w:hint="eastAsia"/>
          <w:sz w:val="32"/>
          <w:szCs w:val="32"/>
        </w:rPr>
        <w:lastRenderedPageBreak/>
        <w:t>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F54A57">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71621F" w:rsidRPr="00F37A4E">
        <w:rPr>
          <w:rFonts w:ascii="Times New Roman" w:eastAsia="仿宋_GB2312" w:hAnsi="Times New Roman" w:cs="Times New Roman"/>
          <w:sz w:val="32"/>
          <w:szCs w:val="32"/>
        </w:rPr>
        <w:t>4806.54</w:t>
      </w:r>
      <w:r>
        <w:rPr>
          <w:rFonts w:ascii="Times New Roman" w:eastAsia="仿宋_GB2312" w:hAnsi="Times New Roman" w:cs="Times New Roman"/>
          <w:sz w:val="32"/>
          <w:szCs w:val="32"/>
        </w:rPr>
        <w:t>万元，其中基本支出</w:t>
      </w:r>
      <w:r w:rsidR="00F54A57" w:rsidRPr="00F54A57">
        <w:rPr>
          <w:rFonts w:ascii="Times New Roman" w:eastAsia="仿宋_GB2312" w:hAnsi="Times New Roman" w:cs="Times New Roman"/>
          <w:sz w:val="32"/>
          <w:szCs w:val="32"/>
        </w:rPr>
        <w:t>2460.45</w:t>
      </w:r>
      <w:r>
        <w:rPr>
          <w:rFonts w:ascii="Times New Roman" w:eastAsia="仿宋_GB2312" w:hAnsi="Times New Roman" w:cs="Times New Roman"/>
          <w:sz w:val="32"/>
          <w:szCs w:val="32"/>
        </w:rPr>
        <w:t>万元，包括人员类项目经费</w:t>
      </w:r>
      <w:r w:rsidR="00F54A57" w:rsidRPr="00F54A57">
        <w:rPr>
          <w:rFonts w:ascii="Times New Roman" w:eastAsia="仿宋_GB2312" w:hAnsi="Times New Roman" w:cs="Times New Roman"/>
          <w:sz w:val="32"/>
          <w:szCs w:val="32"/>
        </w:rPr>
        <w:t>2224.56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F54A57" w:rsidRPr="00F54A57">
        <w:rPr>
          <w:rFonts w:ascii="Times New Roman" w:eastAsia="仿宋_GB2312" w:hAnsi="Times New Roman" w:cs="Times New Roman"/>
          <w:sz w:val="32"/>
          <w:szCs w:val="32"/>
        </w:rPr>
        <w:t>235.89</w:t>
      </w:r>
      <w:r>
        <w:rPr>
          <w:rFonts w:ascii="Times New Roman" w:eastAsia="仿宋_GB2312" w:hAnsi="Times New Roman" w:cs="Times New Roman"/>
          <w:sz w:val="32"/>
          <w:szCs w:val="32"/>
        </w:rPr>
        <w:t>万元；运转类其他及特定目标类项目支出</w:t>
      </w:r>
      <w:r w:rsidR="000C48D4">
        <w:rPr>
          <w:rFonts w:ascii="Times New Roman" w:eastAsia="仿宋_GB2312" w:hAnsi="Times New Roman" w:cs="Times New Roman" w:hint="eastAsia"/>
          <w:sz w:val="32"/>
          <w:szCs w:val="32"/>
        </w:rPr>
        <w:t>2346.09</w:t>
      </w:r>
      <w:r>
        <w:rPr>
          <w:rFonts w:ascii="Times New Roman" w:eastAsia="仿宋_GB2312" w:hAnsi="Times New Roman" w:cs="Times New Roman"/>
          <w:sz w:val="32"/>
          <w:szCs w:val="32"/>
        </w:rPr>
        <w:t>万元，包括本级支出</w:t>
      </w:r>
      <w:r w:rsidR="00C47623">
        <w:rPr>
          <w:rFonts w:ascii="Times New Roman" w:eastAsia="仿宋_GB2312" w:hAnsi="Times New Roman" w:cs="Times New Roman" w:hint="eastAsia"/>
          <w:sz w:val="32"/>
          <w:szCs w:val="32"/>
        </w:rPr>
        <w:t>2346.09</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C47623">
        <w:rPr>
          <w:rFonts w:ascii="Times New Roman" w:eastAsia="仿宋_GB2312" w:hAnsi="Times New Roman" w:hint="eastAsia"/>
          <w:sz w:val="32"/>
          <w:szCs w:val="32"/>
        </w:rPr>
        <w:t>差旅费</w:t>
      </w:r>
      <w:r w:rsidR="00C47623" w:rsidRPr="0090563F">
        <w:rPr>
          <w:rFonts w:ascii="Times New Roman" w:eastAsia="仿宋_GB2312" w:hAnsi="Times New Roman"/>
          <w:sz w:val="32"/>
          <w:szCs w:val="32"/>
        </w:rPr>
        <w:t>、</w:t>
      </w:r>
      <w:r w:rsidR="00C47623">
        <w:rPr>
          <w:rFonts w:ascii="Times New Roman" w:eastAsia="仿宋_GB2312" w:hAnsi="Times New Roman" w:hint="eastAsia"/>
          <w:sz w:val="32"/>
          <w:szCs w:val="32"/>
        </w:rPr>
        <w:t>印刷费</w:t>
      </w:r>
      <w:r w:rsidR="00C47623" w:rsidRPr="0090563F">
        <w:rPr>
          <w:rFonts w:ascii="Times New Roman" w:eastAsia="仿宋_GB2312" w:hAnsi="Times New Roman"/>
          <w:sz w:val="32"/>
          <w:szCs w:val="32"/>
        </w:rPr>
        <w:t>、</w:t>
      </w:r>
      <w:r w:rsidR="00C47623">
        <w:rPr>
          <w:rFonts w:ascii="Times New Roman" w:eastAsia="仿宋_GB2312" w:hAnsi="Times New Roman" w:hint="eastAsia"/>
          <w:sz w:val="32"/>
          <w:szCs w:val="32"/>
        </w:rPr>
        <w:t>邮电费</w:t>
      </w:r>
      <w:r>
        <w:rPr>
          <w:rFonts w:ascii="Times New Roman" w:eastAsia="仿宋_GB2312" w:hAnsi="Times New Roman" w:cs="Times New Roman"/>
          <w:sz w:val="32"/>
          <w:szCs w:val="32"/>
        </w:rPr>
        <w:t>等。</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04109C" w:rsidRPr="00F37A4E">
        <w:rPr>
          <w:rFonts w:ascii="Times New Roman" w:eastAsia="仿宋_GB2312" w:hAnsi="Times New Roman" w:cs="Times New Roman"/>
          <w:sz w:val="32"/>
          <w:szCs w:val="32"/>
        </w:rPr>
        <w:t>4806.54</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04109C">
        <w:rPr>
          <w:rFonts w:ascii="Times New Roman" w:eastAsia="仿宋_GB2312" w:hAnsi="Times New Roman" w:cs="Times New Roman" w:hint="eastAsia"/>
          <w:sz w:val="32"/>
          <w:szCs w:val="32"/>
        </w:rPr>
        <w:t>332.26</w:t>
      </w:r>
      <w:r>
        <w:rPr>
          <w:rFonts w:ascii="Times New Roman" w:eastAsia="仿宋_GB2312" w:hAnsi="Times New Roman" w:cs="Times New Roman"/>
          <w:sz w:val="32"/>
          <w:szCs w:val="32"/>
        </w:rPr>
        <w:t>万元，其中：基本支出</w:t>
      </w:r>
      <w:r w:rsidR="0004109C">
        <w:rPr>
          <w:rFonts w:ascii="Times New Roman" w:eastAsia="仿宋_GB2312" w:hAnsi="Times New Roman" w:cs="Times New Roman" w:hint="eastAsia"/>
          <w:sz w:val="32"/>
          <w:szCs w:val="32"/>
        </w:rPr>
        <w:t>减少</w:t>
      </w:r>
      <w:r w:rsidR="0004109C">
        <w:rPr>
          <w:rFonts w:ascii="Times New Roman" w:eastAsia="仿宋_GB2312" w:hAnsi="Times New Roman" w:cs="Times New Roman" w:hint="eastAsia"/>
          <w:sz w:val="32"/>
          <w:szCs w:val="32"/>
        </w:rPr>
        <w:t>757.18</w:t>
      </w:r>
      <w:r>
        <w:rPr>
          <w:rFonts w:ascii="Times New Roman" w:eastAsia="仿宋_GB2312" w:hAnsi="Times New Roman" w:cs="Times New Roman"/>
          <w:sz w:val="32"/>
          <w:szCs w:val="32"/>
        </w:rPr>
        <w:t>万元，主要为</w:t>
      </w:r>
      <w:r w:rsidR="000118B2">
        <w:rPr>
          <w:rFonts w:ascii="Times New Roman" w:eastAsia="仿宋_GB2312" w:hAnsi="Times New Roman" w:cs="Times New Roman" w:hint="eastAsia"/>
          <w:sz w:val="32"/>
          <w:szCs w:val="32"/>
        </w:rPr>
        <w:t>公共安全支出</w:t>
      </w:r>
      <w:r>
        <w:rPr>
          <w:rFonts w:ascii="Times New Roman" w:eastAsia="仿宋_GB2312" w:hAnsi="Times New Roman" w:cs="Times New Roman"/>
          <w:sz w:val="32"/>
          <w:szCs w:val="32"/>
        </w:rPr>
        <w:t>；项目支出增加</w:t>
      </w:r>
      <w:r w:rsidR="000118B2">
        <w:rPr>
          <w:rFonts w:ascii="Times New Roman" w:eastAsia="仿宋_GB2312" w:hAnsi="Times New Roman" w:cs="Times New Roman" w:hint="eastAsia"/>
          <w:sz w:val="32"/>
          <w:szCs w:val="32"/>
        </w:rPr>
        <w:t>1089.44</w:t>
      </w:r>
      <w:r>
        <w:rPr>
          <w:rFonts w:ascii="Times New Roman" w:eastAsia="仿宋_GB2312" w:hAnsi="Times New Roman" w:cs="Times New Roman"/>
          <w:sz w:val="32"/>
          <w:szCs w:val="32"/>
        </w:rPr>
        <w:t>万元，主要为</w:t>
      </w:r>
      <w:r w:rsidR="000118B2">
        <w:rPr>
          <w:rFonts w:ascii="Times New Roman" w:eastAsia="仿宋_GB2312" w:hAnsi="Times New Roman" w:cs="Times New Roman" w:hint="eastAsia"/>
          <w:sz w:val="32"/>
          <w:szCs w:val="32"/>
        </w:rPr>
        <w:t>行政运行</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833ED8" w:rsidRPr="00833ED8">
        <w:rPr>
          <w:rFonts w:ascii="Times New Roman" w:eastAsia="仿宋_GB2312" w:hAnsi="Times New Roman" w:cs="Times New Roman"/>
          <w:sz w:val="32"/>
          <w:szCs w:val="32"/>
        </w:rPr>
        <w:t>235.89</w:t>
      </w:r>
      <w:r>
        <w:rPr>
          <w:rFonts w:ascii="Times New Roman" w:eastAsia="仿宋_GB2312" w:hAnsi="Times New Roman" w:cs="Times New Roman"/>
          <w:sz w:val="32"/>
          <w:szCs w:val="32"/>
        </w:rPr>
        <w:t>万元，主要用于</w:t>
      </w:r>
      <w:r w:rsidR="00833ED8">
        <w:rPr>
          <w:rFonts w:ascii="Times New Roman" w:eastAsia="仿宋_GB2312" w:hAnsi="Times New Roman" w:cs="Times New Roman" w:hint="eastAsia"/>
          <w:sz w:val="32"/>
          <w:szCs w:val="32"/>
        </w:rPr>
        <w:t>法院</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833ED8">
      <w:pPr>
        <w:autoSpaceDE w:val="0"/>
        <w:autoSpaceDN w:val="0"/>
        <w:adjustRightInd w:val="0"/>
        <w:spacing w:line="584" w:lineRule="exact"/>
        <w:ind w:firstLineChars="246" w:firstLine="788"/>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7E2692">
        <w:rPr>
          <w:rFonts w:ascii="Times New Roman" w:eastAsia="仿宋_GB2312" w:hAnsi="Times New Roman" w:cs="Times New Roman" w:hint="eastAsia"/>
          <w:sz w:val="32"/>
          <w:szCs w:val="32"/>
        </w:rPr>
        <w:t>55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7E269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w:t>
      </w:r>
      <w:r>
        <w:rPr>
          <w:rFonts w:ascii="Times New Roman" w:eastAsia="仿宋_GB2312" w:hAnsi="Times New Roman" w:cs="Times New Roman"/>
          <w:sz w:val="32"/>
          <w:szCs w:val="32"/>
        </w:rPr>
        <w:lastRenderedPageBreak/>
        <w:t>车购置及运维费</w:t>
      </w:r>
      <w:r w:rsidR="007E2692">
        <w:rPr>
          <w:rFonts w:ascii="Times New Roman" w:eastAsia="仿宋_GB2312" w:hAnsi="Times New Roman" w:cs="Times New Roman" w:hint="eastAsia"/>
          <w:sz w:val="32"/>
          <w:szCs w:val="32"/>
        </w:rPr>
        <w:t>55</w:t>
      </w:r>
      <w:r>
        <w:rPr>
          <w:rFonts w:ascii="Times New Roman" w:eastAsia="仿宋_GB2312" w:hAnsi="Times New Roman" w:cs="Times New Roman"/>
          <w:sz w:val="32"/>
          <w:szCs w:val="32"/>
        </w:rPr>
        <w:t>万元（其中：公务用车购置费为</w:t>
      </w:r>
      <w:r w:rsidR="007E269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7E2692">
        <w:rPr>
          <w:rFonts w:ascii="Times New Roman" w:eastAsia="仿宋_GB2312" w:hAnsi="Times New Roman" w:cs="Times New Roman" w:hint="eastAsia"/>
          <w:sz w:val="32"/>
          <w:szCs w:val="32"/>
        </w:rPr>
        <w:t>55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7E2692">
        <w:rPr>
          <w:rFonts w:ascii="Times New Roman" w:eastAsia="仿宋_GB2312" w:hAnsi="Times New Roman" w:cs="Times New Roman" w:hint="eastAsia"/>
          <w:sz w:val="32"/>
          <w:szCs w:val="32"/>
        </w:rPr>
        <w:t>0</w:t>
      </w:r>
      <w:r w:rsidR="00620191">
        <w:rPr>
          <w:rFonts w:ascii="Times New Roman" w:eastAsia="仿宋_GB2312" w:hAnsi="Times New Roman" w:cs="Times New Roman"/>
          <w:sz w:val="32"/>
          <w:szCs w:val="32"/>
        </w:rPr>
        <w:t>万元</w:t>
      </w:r>
      <w:r w:rsidR="00620191">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7E2692">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w:t>
      </w:r>
      <w:r w:rsidR="00CA3909">
        <w:rPr>
          <w:rFonts w:ascii="Times New Roman" w:eastAsia="仿宋_GB2312" w:hAnsi="Times New Roman" w:cs="Times New Roman"/>
          <w:sz w:val="32"/>
          <w:szCs w:val="32"/>
        </w:rPr>
        <w:t>无增减变化</w:t>
      </w:r>
      <w:r w:rsidR="00CA390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9B2B1A" w:rsidRPr="009B2B1A">
        <w:rPr>
          <w:rFonts w:ascii="Times New Roman" w:eastAsia="仿宋_GB2312" w:hAnsi="Times New Roman" w:cs="Times New Roman"/>
          <w:sz w:val="32"/>
          <w:szCs w:val="32"/>
        </w:rPr>
        <w:t>与</w:t>
      </w:r>
      <w:r w:rsidR="009B2B1A" w:rsidRPr="009B2B1A">
        <w:rPr>
          <w:rFonts w:ascii="Times New Roman" w:eastAsia="仿宋_GB2312" w:hAnsi="Times New Roman" w:cs="Times New Roman"/>
          <w:sz w:val="32"/>
          <w:szCs w:val="32"/>
        </w:rPr>
        <w:t>20</w:t>
      </w:r>
      <w:r w:rsidR="009B2B1A" w:rsidRPr="009B2B1A">
        <w:rPr>
          <w:rFonts w:ascii="Times New Roman" w:eastAsia="仿宋_GB2312" w:hAnsi="Times New Roman" w:cs="Times New Roman" w:hint="eastAsia"/>
          <w:sz w:val="32"/>
          <w:szCs w:val="32"/>
        </w:rPr>
        <w:t>20</w:t>
      </w:r>
      <w:r w:rsidR="009B2B1A">
        <w:rPr>
          <w:rFonts w:ascii="Times New Roman" w:eastAsia="仿宋_GB2312" w:hAnsi="Times New Roman" w:cs="Times New Roman"/>
          <w:sz w:val="32"/>
          <w:szCs w:val="32"/>
        </w:rPr>
        <w:t>年相比持平，无增减变化</w:t>
      </w:r>
      <w:r>
        <w:rPr>
          <w:rFonts w:ascii="Times New Roman" w:eastAsia="仿宋_GB2312" w:hAnsi="Times New Roman" w:cs="Times New Roman"/>
          <w:sz w:val="32"/>
          <w:szCs w:val="32"/>
        </w:rPr>
        <w:t>；公务接待费</w:t>
      </w:r>
      <w:r w:rsidRPr="009B2B1A">
        <w:rPr>
          <w:rFonts w:ascii="Times New Roman" w:eastAsia="仿宋_GB2312" w:hAnsi="Times New Roman" w:cs="Times New Roman"/>
          <w:sz w:val="32"/>
          <w:szCs w:val="32"/>
        </w:rPr>
        <w:t>与</w:t>
      </w:r>
      <w:r w:rsidRPr="009B2B1A">
        <w:rPr>
          <w:rFonts w:ascii="Times New Roman" w:eastAsia="仿宋_GB2312" w:hAnsi="Times New Roman" w:cs="Times New Roman"/>
          <w:sz w:val="32"/>
          <w:szCs w:val="32"/>
        </w:rPr>
        <w:t>20</w:t>
      </w:r>
      <w:r w:rsidRPr="009B2B1A">
        <w:rPr>
          <w:rFonts w:ascii="Times New Roman" w:eastAsia="仿宋_GB2312" w:hAnsi="Times New Roman" w:cs="Times New Roman" w:hint="eastAsia"/>
          <w:sz w:val="32"/>
          <w:szCs w:val="32"/>
        </w:rPr>
        <w:t>20</w:t>
      </w:r>
      <w:r w:rsidRPr="009B2B1A">
        <w:rPr>
          <w:rFonts w:ascii="Times New Roman" w:eastAsia="仿宋_GB2312" w:hAnsi="Times New Roman" w:cs="Times New Roman"/>
          <w:sz w:val="32"/>
          <w:szCs w:val="32"/>
        </w:rPr>
        <w:t>年相比持平，无增减变化。</w:t>
      </w:r>
    </w:p>
    <w:p w:rsidR="00CA3909" w:rsidRDefault="00B80935">
      <w:pPr>
        <w:spacing w:line="584" w:lineRule="exact"/>
        <w:ind w:firstLineChars="200" w:firstLine="640"/>
        <w:rPr>
          <w:rFonts w:ascii="仿宋_GB2312" w:eastAsia="仿宋_GB2312"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B909DB">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541020" w:rsidRDefault="00541020" w:rsidP="00541020">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案件审判管理和执行。妥善审理经济转型过程中引发的各类矛盾纠纷，依法维护国家安全和社会稳定，严惩各类严重刑事犯罪，积极推进平安香河建设，营造良好的法治环境。</w:t>
      </w:r>
      <w:r w:rsidRPr="00AD2A24">
        <w:rPr>
          <w:rFonts w:ascii="Times New Roman" w:eastAsia="方正仿宋_GBK"/>
          <w:sz w:val="28"/>
        </w:rPr>
        <w:t xml:space="preserve">  </w:t>
      </w:r>
    </w:p>
    <w:p w:rsidR="00541020" w:rsidRPr="00AD2A24" w:rsidRDefault="00541020" w:rsidP="00541020">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w:t>
      </w:r>
      <w:r w:rsidRPr="00AD2A24">
        <w:rPr>
          <w:rFonts w:ascii="Times New Roman" w:eastAsia="方正仿宋_GBK"/>
          <w:sz w:val="28"/>
        </w:rPr>
        <w:t>司法救助和国家赔偿。改革涉诉信访工作，推动涉诉信访问题在法治轨道内解决；落实司法为民措施，保护被侵权人合法利益，促进国家机关依法行使职权。</w:t>
      </w:r>
    </w:p>
    <w:p w:rsidR="00541020" w:rsidRDefault="00541020" w:rsidP="00541020">
      <w:pPr>
        <w:spacing w:line="584" w:lineRule="exact"/>
        <w:ind w:firstLineChars="200" w:firstLine="560"/>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w:t>
      </w:r>
      <w:r w:rsidRPr="00AD2A24">
        <w:rPr>
          <w:rFonts w:ascii="Times New Roman" w:eastAsia="方正仿宋_GBK"/>
          <w:sz w:val="28"/>
        </w:rPr>
        <w:t>法院事务管理。提高队伍素质和执法能力，高质高效完成各项工作。</w:t>
      </w:r>
    </w:p>
    <w:p w:rsidR="00D347CC" w:rsidRDefault="00B80935" w:rsidP="0054102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案件审判：依法审判一审刑事、民事、行政案件。依法惩治刑事犯罪，监督行政机关依法行政，促进社会和谐，维护社会稳定，服务全县工作大局，发挥服务保障职能。</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w:t>
      </w:r>
      <w:r w:rsidRPr="00AD2A24">
        <w:rPr>
          <w:rFonts w:ascii="Times New Roman" w:eastAsia="方正仿宋_GBK"/>
          <w:sz w:val="28"/>
        </w:rPr>
        <w:t>案件判决执行：执行本院已经发生法律效力的法律文书和法律规定由本院执行的其他生效法律文书及委托执行案件。积极推进执行工作，切实保障群众合法权益，维护社会公平正义。</w:t>
      </w:r>
    </w:p>
    <w:p w:rsidR="008B226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w:t>
      </w:r>
      <w:r w:rsidRPr="00AD2A24">
        <w:rPr>
          <w:rFonts w:ascii="Times New Roman" w:eastAsia="方正仿宋_GBK"/>
          <w:sz w:val="28"/>
        </w:rPr>
        <w:t>审判管理：规范、保障、促进审判执行工作，包括：案件信息管理、案件质量评估、案件质量评查、审判</w:t>
      </w:r>
      <w:r w:rsidRPr="00AD2A24">
        <w:rPr>
          <w:rFonts w:ascii="Times New Roman" w:eastAsia="方正仿宋_GBK"/>
          <w:sz w:val="28"/>
        </w:rPr>
        <w:lastRenderedPageBreak/>
        <w:t>流程管理、审判运势分析等。完善审判质效评估体系，促进审判质效、健全司法权力运行机制，提升司法公信力。</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4</w:t>
      </w:r>
      <w:r>
        <w:rPr>
          <w:rFonts w:ascii="Times New Roman" w:eastAsia="方正仿宋_GBK" w:hint="eastAsia"/>
          <w:sz w:val="28"/>
        </w:rPr>
        <w:t>、</w:t>
      </w:r>
      <w:r w:rsidRPr="00AD2A24">
        <w:rPr>
          <w:rFonts w:ascii="Times New Roman" w:eastAsia="方正仿宋_GBK"/>
          <w:sz w:val="28"/>
        </w:rPr>
        <w:t>司法技术辅助：开展司法技术辅助工作。对审判工作技术咨询、技术审核服务，主要工作包括：对外委托鉴定、评估、审计、拍卖、组织专家审核等。为案件审判提供技术支撑，提高办案质量。</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5</w:t>
      </w:r>
      <w:r>
        <w:rPr>
          <w:rFonts w:ascii="Times New Roman" w:eastAsia="方正仿宋_GBK" w:hint="eastAsia"/>
          <w:sz w:val="28"/>
        </w:rPr>
        <w:t>、</w:t>
      </w:r>
      <w:r w:rsidRPr="00AD2A24">
        <w:rPr>
          <w:rFonts w:ascii="Times New Roman" w:eastAsia="方正仿宋_GBK"/>
          <w:sz w:val="28"/>
        </w:rPr>
        <w:t>涉法涉诉：完成涉法</w:t>
      </w:r>
      <w:proofErr w:type="gramStart"/>
      <w:r w:rsidRPr="00AD2A24">
        <w:rPr>
          <w:rFonts w:ascii="Times New Roman" w:eastAsia="方正仿宋_GBK"/>
          <w:sz w:val="28"/>
        </w:rPr>
        <w:t>涉诉类上访</w:t>
      </w:r>
      <w:proofErr w:type="gramEnd"/>
      <w:r w:rsidRPr="00AD2A24">
        <w:rPr>
          <w:rFonts w:ascii="Times New Roman" w:eastAsia="方正仿宋_GBK"/>
          <w:sz w:val="28"/>
        </w:rPr>
        <w:t>案件的息诉罢访工作，做好</w:t>
      </w:r>
      <w:r w:rsidRPr="00AD2A24">
        <w:rPr>
          <w:rFonts w:ascii="Times New Roman" w:eastAsia="方正仿宋_GBK"/>
          <w:sz w:val="28"/>
        </w:rPr>
        <w:t>“</w:t>
      </w:r>
      <w:r w:rsidRPr="00AD2A24">
        <w:rPr>
          <w:rFonts w:ascii="Times New Roman" w:eastAsia="方正仿宋_GBK"/>
          <w:sz w:val="28"/>
        </w:rPr>
        <w:t>两会</w:t>
      </w:r>
      <w:r w:rsidRPr="00AD2A24">
        <w:rPr>
          <w:rFonts w:ascii="Times New Roman" w:eastAsia="方正仿宋_GBK"/>
          <w:sz w:val="28"/>
        </w:rPr>
        <w:t>”</w:t>
      </w:r>
      <w:r w:rsidRPr="00AD2A24">
        <w:rPr>
          <w:rFonts w:ascii="Times New Roman" w:eastAsia="方正仿宋_GBK"/>
          <w:sz w:val="28"/>
        </w:rPr>
        <w:t>、重大活动期间</w:t>
      </w:r>
      <w:proofErr w:type="gramStart"/>
      <w:r w:rsidRPr="00AD2A24">
        <w:rPr>
          <w:rFonts w:ascii="Times New Roman" w:eastAsia="方正仿宋_GBK"/>
          <w:sz w:val="28"/>
        </w:rPr>
        <w:t>的维稳工作</w:t>
      </w:r>
      <w:proofErr w:type="gramEnd"/>
      <w:r w:rsidRPr="00AD2A24">
        <w:rPr>
          <w:rFonts w:ascii="Times New Roman" w:eastAsia="方正仿宋_GBK"/>
          <w:sz w:val="28"/>
        </w:rPr>
        <w:t>，接待分流越级上访人员、协助处理到上级法院的集体访</w:t>
      </w:r>
      <w:proofErr w:type="gramStart"/>
      <w:r w:rsidRPr="00AD2A24">
        <w:rPr>
          <w:rFonts w:ascii="Times New Roman" w:eastAsia="方正仿宋_GBK"/>
          <w:sz w:val="28"/>
        </w:rPr>
        <w:t>和闹访人员</w:t>
      </w:r>
      <w:proofErr w:type="gramEnd"/>
      <w:r w:rsidRPr="00AD2A24">
        <w:rPr>
          <w:rFonts w:ascii="Times New Roman" w:eastAsia="方正仿宋_GBK"/>
          <w:sz w:val="28"/>
        </w:rPr>
        <w:t>的稳控遣返工作。保障信访工作正常进行，提高信访案件结案率、信访受理满意度，维护国家机关的正常工作秩序，做好稳控工作。</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6</w:t>
      </w:r>
      <w:r>
        <w:rPr>
          <w:rFonts w:ascii="Times New Roman" w:eastAsia="方正仿宋_GBK" w:hint="eastAsia"/>
          <w:sz w:val="28"/>
        </w:rPr>
        <w:t>、</w:t>
      </w:r>
      <w:r w:rsidRPr="00AD2A24">
        <w:rPr>
          <w:rFonts w:ascii="Times New Roman" w:eastAsia="方正仿宋_GBK"/>
          <w:sz w:val="28"/>
        </w:rPr>
        <w:t>司法救助：对受到侵害但无法获得有效赔偿的当事人给予资助。不断完善司法救助，切实保护民生，让人民群众感受到</w:t>
      </w:r>
      <w:proofErr w:type="gramStart"/>
      <w:r w:rsidRPr="00AD2A24">
        <w:rPr>
          <w:rFonts w:ascii="Times New Roman" w:eastAsia="方正仿宋_GBK"/>
          <w:sz w:val="28"/>
        </w:rPr>
        <w:t>司法以</w:t>
      </w:r>
      <w:proofErr w:type="gramEnd"/>
      <w:r w:rsidRPr="00AD2A24">
        <w:rPr>
          <w:rFonts w:ascii="Times New Roman" w:eastAsia="方正仿宋_GBK"/>
          <w:sz w:val="28"/>
        </w:rPr>
        <w:t>人为本，享受到司法人文关怀。</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7</w:t>
      </w:r>
      <w:r>
        <w:rPr>
          <w:rFonts w:ascii="Times New Roman" w:eastAsia="方正仿宋_GBK" w:hint="eastAsia"/>
          <w:sz w:val="28"/>
        </w:rPr>
        <w:t>、</w:t>
      </w:r>
      <w:r w:rsidRPr="00AD2A24">
        <w:rPr>
          <w:rFonts w:ascii="Times New Roman" w:eastAsia="方正仿宋_GBK"/>
          <w:sz w:val="28"/>
        </w:rPr>
        <w:t>国家赔偿：依法办理国家赔偿案件，执行赔偿委员会决定事项，审查处理赔偿告诉申诉案件。主要工作包括调查、取证，审理。保护被侵害人的合法权益，促进行政机关、司法机关依法履行职责。</w:t>
      </w:r>
    </w:p>
    <w:p w:rsidR="008B2264" w:rsidRPr="00AD2A2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8</w:t>
      </w:r>
      <w:r>
        <w:rPr>
          <w:rFonts w:ascii="Times New Roman" w:eastAsia="方正仿宋_GBK" w:hint="eastAsia"/>
          <w:sz w:val="28"/>
        </w:rPr>
        <w:t>、</w:t>
      </w:r>
      <w:r w:rsidRPr="00AD2A24">
        <w:rPr>
          <w:rFonts w:ascii="Times New Roman" w:eastAsia="方正仿宋_GBK"/>
          <w:sz w:val="28"/>
        </w:rPr>
        <w:t>综合业务管理：加强法院系统队伍建设，加强法院基础设施及信息化建设，加强培训及法院文化建设；总结人民法院审判业务工作经验，建立绩效考核制度，加强对外宣传以及舆论引导，树立法院良好形象。不断提高队伍素质和执法能力，推进信息公开，提升审判质效，改进司法工作作风，树立法院良好形象。</w:t>
      </w:r>
    </w:p>
    <w:p w:rsidR="008B2264" w:rsidRDefault="008B2264" w:rsidP="008B2264">
      <w:pPr>
        <w:spacing w:line="500" w:lineRule="exact"/>
        <w:ind w:firstLineChars="200" w:firstLine="560"/>
        <w:jc w:val="left"/>
        <w:rPr>
          <w:rFonts w:ascii="Times New Roman" w:eastAsia="方正仿宋_GBK"/>
          <w:sz w:val="28"/>
        </w:rPr>
      </w:pPr>
      <w:r>
        <w:rPr>
          <w:rFonts w:ascii="Times New Roman" w:eastAsia="方正仿宋_GBK" w:hint="eastAsia"/>
          <w:sz w:val="28"/>
        </w:rPr>
        <w:t>9</w:t>
      </w:r>
      <w:r>
        <w:rPr>
          <w:rFonts w:ascii="Times New Roman" w:eastAsia="方正仿宋_GBK" w:hint="eastAsia"/>
          <w:sz w:val="28"/>
        </w:rPr>
        <w:t>、</w:t>
      </w:r>
      <w:r w:rsidRPr="00AD2A24">
        <w:rPr>
          <w:rFonts w:ascii="Times New Roman" w:eastAsia="方正仿宋_GBK"/>
          <w:sz w:val="28"/>
        </w:rPr>
        <w:t>综合事务管理：领导全县人民法庭的监察工作；管理全县法庭司法行政工作；承办其它应由县级人民法院负责的工作。高质高效完成年度各项工作。</w:t>
      </w:r>
    </w:p>
    <w:p w:rsidR="00D347CC" w:rsidRDefault="00B80935" w:rsidP="00B909DB">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w:t>
      </w:r>
      <w:r w:rsidRPr="00AD2A24">
        <w:rPr>
          <w:rFonts w:ascii="Times New Roman" w:eastAsia="方正仿宋_GBK"/>
          <w:sz w:val="28"/>
        </w:rPr>
        <w:t>深入贯彻习近平新时代中国特色社会主义思想，深入贯彻党的路线方针政策和决策部署，坚持党对法院工作的绝对领导，坚决维护习近平总书记的核心地位，坚决维护党中央权威和集中统一领导。</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lastRenderedPageBreak/>
        <w:t>2</w:t>
      </w:r>
      <w:r>
        <w:rPr>
          <w:rFonts w:ascii="Times New Roman" w:eastAsia="方正仿宋_GBK" w:hint="eastAsia"/>
          <w:sz w:val="28"/>
        </w:rPr>
        <w:t>、</w:t>
      </w:r>
      <w:r w:rsidRPr="00AD2A24">
        <w:rPr>
          <w:rFonts w:ascii="Times New Roman" w:eastAsia="方正仿宋_GBK"/>
          <w:sz w:val="28"/>
        </w:rPr>
        <w:t>充分发挥审判职能作用，促进社会矛盾化解。要高度关注社会治安新情况，深入开展严打整治斗争，依法保障民生，妥善审理各类民事、行政案件，切实维护人民群众的合法权益，增进社会和谐。巩固集中清理执行积案工作成果，推动执行难问题的根本好转，提高司法公信力。进一步加强立案信访和审判监督工作，充分保障当事人诉求。</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w:t>
      </w:r>
      <w:r w:rsidRPr="00AD2A24">
        <w:rPr>
          <w:rFonts w:ascii="Times New Roman" w:eastAsia="方正仿宋_GBK"/>
          <w:sz w:val="28"/>
        </w:rPr>
        <w:t>全面深化调解工作，维护社会和谐稳定。要牢固树立</w:t>
      </w:r>
      <w:r w:rsidRPr="00AD2A24">
        <w:rPr>
          <w:rFonts w:ascii="Times New Roman" w:eastAsia="方正仿宋_GBK"/>
          <w:sz w:val="28"/>
        </w:rPr>
        <w:t>“</w:t>
      </w:r>
      <w:r w:rsidRPr="00AD2A24">
        <w:rPr>
          <w:rFonts w:ascii="Times New Roman" w:eastAsia="方正仿宋_GBK"/>
          <w:sz w:val="28"/>
        </w:rPr>
        <w:t>调解优先、调判结合</w:t>
      </w:r>
      <w:r w:rsidRPr="00AD2A24">
        <w:rPr>
          <w:rFonts w:ascii="Times New Roman" w:eastAsia="方正仿宋_GBK"/>
          <w:sz w:val="28"/>
        </w:rPr>
        <w:t>”</w:t>
      </w:r>
      <w:r w:rsidRPr="00AD2A24">
        <w:rPr>
          <w:rFonts w:ascii="Times New Roman" w:eastAsia="方正仿宋_GBK"/>
          <w:sz w:val="28"/>
        </w:rPr>
        <w:t>理念，着力构建大调解格局，增强调解能力，完善激励机制，深化</w:t>
      </w:r>
      <w:r w:rsidRPr="00AD2A24">
        <w:rPr>
          <w:rFonts w:ascii="Times New Roman" w:eastAsia="方正仿宋_GBK"/>
          <w:sz w:val="28"/>
        </w:rPr>
        <w:t>“</w:t>
      </w:r>
      <w:r w:rsidRPr="00AD2A24">
        <w:rPr>
          <w:rFonts w:ascii="Times New Roman" w:eastAsia="方正仿宋_GBK"/>
          <w:sz w:val="28"/>
        </w:rPr>
        <w:t>全程、全员、全面</w:t>
      </w:r>
      <w:r w:rsidRPr="00AD2A24">
        <w:rPr>
          <w:rFonts w:ascii="Times New Roman" w:eastAsia="方正仿宋_GBK"/>
          <w:sz w:val="28"/>
        </w:rPr>
        <w:t>”</w:t>
      </w:r>
      <w:r w:rsidRPr="00AD2A24">
        <w:rPr>
          <w:rFonts w:ascii="Times New Roman" w:eastAsia="方正仿宋_GBK"/>
          <w:sz w:val="28"/>
        </w:rPr>
        <w:t>调解，努力实现</w:t>
      </w:r>
      <w:r w:rsidRPr="00AD2A24">
        <w:rPr>
          <w:rFonts w:ascii="Times New Roman" w:eastAsia="方正仿宋_GBK"/>
          <w:sz w:val="28"/>
        </w:rPr>
        <w:t>“</w:t>
      </w:r>
      <w:r w:rsidRPr="00AD2A24">
        <w:rPr>
          <w:rFonts w:ascii="Times New Roman" w:eastAsia="方正仿宋_GBK"/>
          <w:sz w:val="28"/>
        </w:rPr>
        <w:t>案结事了</w:t>
      </w:r>
      <w:r w:rsidRPr="00AD2A24">
        <w:rPr>
          <w:rFonts w:ascii="Times New Roman" w:eastAsia="方正仿宋_GBK"/>
          <w:sz w:val="28"/>
        </w:rPr>
        <w:t>”</w:t>
      </w:r>
      <w:r w:rsidRPr="00AD2A24">
        <w:rPr>
          <w:rFonts w:ascii="Times New Roman" w:eastAsia="方正仿宋_GBK"/>
          <w:sz w:val="28"/>
        </w:rPr>
        <w:t>。</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t>4</w:t>
      </w:r>
      <w:r>
        <w:rPr>
          <w:rFonts w:ascii="Times New Roman" w:eastAsia="方正仿宋_GBK" w:hint="eastAsia"/>
          <w:sz w:val="28"/>
        </w:rPr>
        <w:t>、</w:t>
      </w:r>
      <w:r w:rsidRPr="00AD2A24">
        <w:rPr>
          <w:rFonts w:ascii="Times New Roman" w:eastAsia="方正仿宋_GBK"/>
          <w:sz w:val="28"/>
        </w:rPr>
        <w:t>不断提高审判管理水平，确保司法公正高效。要充分认识新形势下加强审判管理工作的重要性和必要性，切实增强抓好审判管理工作的责任感和紧迫感，迅速明确审判管理工作的目标任务，建立健全审判管理工作机构，扎实开展日常管理工作，促进审判事业科学发展。</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t>5</w:t>
      </w:r>
      <w:r>
        <w:rPr>
          <w:rFonts w:ascii="Times New Roman" w:eastAsia="方正仿宋_GBK" w:hint="eastAsia"/>
          <w:sz w:val="28"/>
        </w:rPr>
        <w:t>、</w:t>
      </w:r>
      <w:r w:rsidRPr="00AD2A24">
        <w:rPr>
          <w:rFonts w:ascii="Times New Roman" w:eastAsia="方正仿宋_GBK"/>
          <w:sz w:val="28"/>
        </w:rPr>
        <w:t>全力推进公正廉洁执法，提高人民法院公信力。要不断加强执法能力建设，提高</w:t>
      </w:r>
      <w:proofErr w:type="gramStart"/>
      <w:r w:rsidRPr="00AD2A24">
        <w:rPr>
          <w:rFonts w:ascii="Times New Roman" w:eastAsia="方正仿宋_GBK"/>
          <w:sz w:val="28"/>
        </w:rPr>
        <w:t>法官干警</w:t>
      </w:r>
      <w:proofErr w:type="gramEnd"/>
      <w:r w:rsidRPr="00AD2A24">
        <w:rPr>
          <w:rFonts w:ascii="Times New Roman" w:eastAsia="方正仿宋_GBK"/>
          <w:sz w:val="28"/>
        </w:rPr>
        <w:t>把</w:t>
      </w:r>
      <w:r w:rsidRPr="00AD2A24">
        <w:rPr>
          <w:rFonts w:ascii="Times New Roman" w:eastAsia="方正仿宋_GBK"/>
          <w:sz w:val="28"/>
        </w:rPr>
        <w:t>“</w:t>
      </w:r>
      <w:r w:rsidRPr="00AD2A24">
        <w:rPr>
          <w:rFonts w:ascii="Times New Roman" w:eastAsia="方正仿宋_GBK"/>
          <w:sz w:val="28"/>
        </w:rPr>
        <w:t>五项</w:t>
      </w:r>
      <w:r w:rsidRPr="00AD2A24">
        <w:rPr>
          <w:rFonts w:ascii="Times New Roman" w:eastAsia="方正仿宋_GBK"/>
          <w:sz w:val="28"/>
        </w:rPr>
        <w:t>”</w:t>
      </w:r>
      <w:r w:rsidRPr="00AD2A24">
        <w:rPr>
          <w:rFonts w:ascii="Times New Roman" w:eastAsia="方正仿宋_GBK"/>
          <w:sz w:val="28"/>
        </w:rPr>
        <w:t>能力。要细化执法标准、强化执法管理，解决人民群众意见大的执法问题，要以公开促公正、以透明保廉明，大力推进</w:t>
      </w:r>
      <w:r w:rsidRPr="00AD2A24">
        <w:rPr>
          <w:rFonts w:ascii="Times New Roman" w:eastAsia="方正仿宋_GBK"/>
          <w:sz w:val="28"/>
        </w:rPr>
        <w:t>“</w:t>
      </w:r>
      <w:r w:rsidRPr="00AD2A24">
        <w:rPr>
          <w:rFonts w:ascii="Times New Roman" w:eastAsia="方正仿宋_GBK"/>
          <w:sz w:val="28"/>
        </w:rPr>
        <w:t>阳光执法</w:t>
      </w:r>
      <w:r w:rsidRPr="00AD2A24">
        <w:rPr>
          <w:rFonts w:ascii="Times New Roman" w:eastAsia="方正仿宋_GBK"/>
          <w:sz w:val="28"/>
        </w:rPr>
        <w:t>”</w:t>
      </w:r>
      <w:r w:rsidRPr="00AD2A24">
        <w:rPr>
          <w:rFonts w:ascii="Times New Roman" w:eastAsia="方正仿宋_GBK"/>
          <w:sz w:val="28"/>
        </w:rPr>
        <w:t>促使审判权公正廉洁运行。</w:t>
      </w:r>
    </w:p>
    <w:p w:rsidR="00235407" w:rsidRPr="00AD2A24" w:rsidRDefault="00235407" w:rsidP="00235407">
      <w:pPr>
        <w:spacing w:line="500" w:lineRule="exact"/>
        <w:ind w:firstLineChars="200" w:firstLine="560"/>
        <w:jc w:val="left"/>
        <w:rPr>
          <w:rFonts w:ascii="Times New Roman" w:eastAsia="方正仿宋_GBK"/>
          <w:sz w:val="28"/>
        </w:rPr>
      </w:pPr>
      <w:r>
        <w:rPr>
          <w:rFonts w:ascii="Times New Roman" w:eastAsia="方正仿宋_GBK" w:hint="eastAsia"/>
          <w:sz w:val="28"/>
        </w:rPr>
        <w:t>6</w:t>
      </w:r>
      <w:r>
        <w:rPr>
          <w:rFonts w:ascii="Times New Roman" w:eastAsia="方正仿宋_GBK" w:hint="eastAsia"/>
          <w:sz w:val="28"/>
        </w:rPr>
        <w:t>、</w:t>
      </w:r>
      <w:r w:rsidRPr="00AD2A24">
        <w:rPr>
          <w:rFonts w:ascii="Times New Roman" w:eastAsia="方正仿宋_GBK"/>
          <w:sz w:val="28"/>
        </w:rPr>
        <w:t>深化人民法院司法改革，促进社会管理机制创新。要严格遵照上级法院确定的改革措施和工作部署，紧密结合全市法院实际，积极稳妥地推进各项改革举措的落实，推进建立公正高效权威的司法体制和工作机制，保障社会公平正义。要大力开展能动司法，积极参与社会管理创新，提高审判服务水平。</w:t>
      </w:r>
    </w:p>
    <w:p w:rsidR="00F92F5A" w:rsidRPr="00F92F5A" w:rsidRDefault="00B80935" w:rsidP="001F3B0C">
      <w:pPr>
        <w:overflowPunct w:val="0"/>
        <w:adjustRightInd w:val="0"/>
        <w:snapToGrid w:val="0"/>
        <w:spacing w:afterLines="50" w:line="580" w:lineRule="exact"/>
        <w:ind w:firstLineChars="196" w:firstLine="628"/>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W w:w="14243" w:type="dxa"/>
        <w:jc w:val="center"/>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73"/>
        <w:gridCol w:w="850"/>
        <w:gridCol w:w="1276"/>
        <w:gridCol w:w="6006"/>
        <w:gridCol w:w="1483"/>
        <w:gridCol w:w="543"/>
        <w:gridCol w:w="488"/>
        <w:gridCol w:w="573"/>
        <w:gridCol w:w="2451"/>
      </w:tblGrid>
      <w:tr w:rsidR="00D347CC" w:rsidTr="001F3B0C">
        <w:trPr>
          <w:trHeight w:val="326"/>
          <w:tblHeader/>
          <w:jc w:val="center"/>
        </w:trPr>
        <w:tc>
          <w:tcPr>
            <w:tcW w:w="57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50"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1276"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6006"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2451"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rsidTr="001F3B0C">
        <w:trPr>
          <w:trHeight w:val="533"/>
          <w:tblHeader/>
          <w:jc w:val="center"/>
        </w:trPr>
        <w:tc>
          <w:tcPr>
            <w:tcW w:w="573" w:type="dxa"/>
            <w:vMerge/>
            <w:tcBorders>
              <w:tl2br w:val="nil"/>
              <w:tr2bl w:val="nil"/>
            </w:tcBorders>
            <w:vAlign w:val="center"/>
          </w:tcPr>
          <w:p w:rsidR="00D347CC" w:rsidRDefault="00D347CC"/>
        </w:tc>
        <w:tc>
          <w:tcPr>
            <w:tcW w:w="850" w:type="dxa"/>
            <w:vMerge/>
            <w:tcBorders>
              <w:tl2br w:val="nil"/>
              <w:tr2bl w:val="nil"/>
            </w:tcBorders>
            <w:vAlign w:val="center"/>
          </w:tcPr>
          <w:p w:rsidR="00D347CC" w:rsidRDefault="00D347CC"/>
        </w:tc>
        <w:tc>
          <w:tcPr>
            <w:tcW w:w="1276" w:type="dxa"/>
            <w:vMerge/>
            <w:tcBorders>
              <w:tl2br w:val="nil"/>
              <w:tr2bl w:val="nil"/>
            </w:tcBorders>
            <w:vAlign w:val="center"/>
          </w:tcPr>
          <w:p w:rsidR="00D347CC" w:rsidRDefault="00D347CC"/>
        </w:tc>
        <w:tc>
          <w:tcPr>
            <w:tcW w:w="6006" w:type="dxa"/>
            <w:vMerge/>
            <w:tcBorders>
              <w:tl2br w:val="nil"/>
              <w:tr2bl w:val="nil"/>
            </w:tcBorders>
            <w:vAlign w:val="center"/>
          </w:tcPr>
          <w:p w:rsidR="00D347CC" w:rsidRDefault="00D347CC"/>
        </w:tc>
        <w:tc>
          <w:tcPr>
            <w:tcW w:w="1483" w:type="dxa"/>
            <w:vMerge/>
            <w:tcBorders>
              <w:tl2br w:val="nil"/>
              <w:tr2bl w:val="nil"/>
            </w:tcBorders>
            <w:vAlign w:val="center"/>
          </w:tcPr>
          <w:p w:rsidR="00D347CC" w:rsidRDefault="00D347CC"/>
        </w:tc>
        <w:tc>
          <w:tcPr>
            <w:tcW w:w="54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2451" w:type="dxa"/>
            <w:vMerge/>
            <w:tcBorders>
              <w:tl2br w:val="nil"/>
              <w:tr2bl w:val="nil"/>
            </w:tcBorders>
            <w:vAlign w:val="center"/>
          </w:tcPr>
          <w:p w:rsidR="00D347CC" w:rsidRDefault="00D347CC"/>
        </w:tc>
      </w:tr>
      <w:tr w:rsidR="00D347CC" w:rsidTr="001F3B0C">
        <w:trPr>
          <w:trHeight w:val="594"/>
          <w:jc w:val="center"/>
        </w:trPr>
        <w:tc>
          <w:tcPr>
            <w:tcW w:w="57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lastRenderedPageBreak/>
              <w:t>部门产出</w:t>
            </w:r>
          </w:p>
        </w:tc>
        <w:tc>
          <w:tcPr>
            <w:tcW w:w="850"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数量</w:t>
            </w:r>
          </w:p>
        </w:tc>
        <w:tc>
          <w:tcPr>
            <w:tcW w:w="1276" w:type="dxa"/>
            <w:tcBorders>
              <w:tl2br w:val="nil"/>
              <w:tr2bl w:val="nil"/>
            </w:tcBorders>
            <w:vAlign w:val="center"/>
          </w:tcPr>
          <w:p w:rsidR="00D347CC" w:rsidRDefault="00F92F5A">
            <w:pPr>
              <w:widowControl/>
              <w:adjustRightInd w:val="0"/>
              <w:snapToGrid w:val="0"/>
              <w:rPr>
                <w:rFonts w:ascii="方正书宋_GBK" w:eastAsia="方正书宋_GBK"/>
              </w:rPr>
            </w:pPr>
            <w:r w:rsidRPr="00F92F5A">
              <w:rPr>
                <w:rFonts w:ascii="方正书宋_GBK" w:eastAsia="方正书宋_GBK" w:hint="eastAsia"/>
              </w:rPr>
              <w:t>案件结案率(%)</w:t>
            </w:r>
          </w:p>
        </w:tc>
        <w:tc>
          <w:tcPr>
            <w:tcW w:w="6006" w:type="dxa"/>
            <w:tcBorders>
              <w:tl2br w:val="nil"/>
              <w:tr2bl w:val="nil"/>
            </w:tcBorders>
            <w:vAlign w:val="center"/>
          </w:tcPr>
          <w:p w:rsidR="00D347CC" w:rsidRDefault="00F92F5A">
            <w:pPr>
              <w:widowControl/>
              <w:adjustRightInd w:val="0"/>
              <w:snapToGrid w:val="0"/>
              <w:rPr>
                <w:rFonts w:ascii="方正书宋_GBK" w:eastAsia="方正书宋_GBK"/>
              </w:rPr>
            </w:pPr>
            <w:r w:rsidRPr="00F92F5A">
              <w:rPr>
                <w:rFonts w:ascii="方正书宋_GBK" w:eastAsia="方正书宋_GBK" w:hint="eastAsia"/>
              </w:rPr>
              <w:t>案件办结率，优：大于等于90%；良：大于90%小于等于80%；中：大于80%小于等于70%；差：小于70%。</w:t>
            </w:r>
          </w:p>
        </w:tc>
        <w:tc>
          <w:tcPr>
            <w:tcW w:w="1483" w:type="dxa"/>
            <w:tcBorders>
              <w:tl2br w:val="nil"/>
              <w:tr2bl w:val="nil"/>
            </w:tcBorders>
            <w:vAlign w:val="center"/>
          </w:tcPr>
          <w:p w:rsidR="00D347CC" w:rsidRDefault="00F92F5A">
            <w:pPr>
              <w:widowControl/>
              <w:adjustRightInd w:val="0"/>
              <w:snapToGrid w:val="0"/>
              <w:rPr>
                <w:rFonts w:ascii="方正书宋_GBK" w:eastAsia="方正书宋_GBK"/>
              </w:rPr>
            </w:pPr>
            <w:r w:rsidRPr="00F92F5A">
              <w:rPr>
                <w:rFonts w:ascii="方正书宋_GBK" w:eastAsia="方正书宋_GBK" w:hint="eastAsia"/>
              </w:rPr>
              <w:t>案件结案率(%)</w:t>
            </w:r>
          </w:p>
        </w:tc>
        <w:tc>
          <w:tcPr>
            <w:tcW w:w="543" w:type="dxa"/>
            <w:tcBorders>
              <w:tl2br w:val="nil"/>
              <w:tr2bl w:val="nil"/>
            </w:tcBorders>
            <w:vAlign w:val="center"/>
          </w:tcPr>
          <w:p w:rsidR="00D347CC" w:rsidRPr="00F92F5A" w:rsidRDefault="00F92F5A">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D347CC" w:rsidRPr="00F92F5A" w:rsidRDefault="00F92F5A">
            <w:pPr>
              <w:widowControl/>
              <w:adjustRightInd w:val="0"/>
              <w:snapToGrid w:val="0"/>
              <w:jc w:val="center"/>
              <w:rPr>
                <w:rFonts w:ascii="方正书宋_GBK" w:eastAsiaTheme="minorEastAsia" w:hint="eastAsia"/>
              </w:rPr>
            </w:pPr>
            <w:r>
              <w:rPr>
                <w:rFonts w:ascii="方正书宋_GBK" w:eastAsiaTheme="minorEastAsia" w:hint="eastAsia"/>
              </w:rPr>
              <w:t>90</w:t>
            </w:r>
          </w:p>
        </w:tc>
        <w:tc>
          <w:tcPr>
            <w:tcW w:w="573" w:type="dxa"/>
            <w:tcBorders>
              <w:tl2br w:val="nil"/>
              <w:tr2bl w:val="nil"/>
            </w:tcBorders>
            <w:vAlign w:val="center"/>
          </w:tcPr>
          <w:p w:rsidR="00D347CC" w:rsidRPr="00F92F5A" w:rsidRDefault="00F92F5A">
            <w:pPr>
              <w:widowControl/>
              <w:adjustRightInd w:val="0"/>
              <w:snapToGrid w:val="0"/>
              <w:jc w:val="center"/>
              <w:rPr>
                <w:rFonts w:ascii="方正书宋_GBK" w:eastAsiaTheme="minorEastAsia" w:hint="eastAsia"/>
              </w:rPr>
            </w:pPr>
            <w:r>
              <w:rPr>
                <w:rFonts w:ascii="方正书宋_GBK" w:eastAsiaTheme="minorEastAsia" w:hint="eastAsia"/>
              </w:rPr>
              <w:t>百分之</w:t>
            </w:r>
          </w:p>
        </w:tc>
        <w:tc>
          <w:tcPr>
            <w:tcW w:w="2451" w:type="dxa"/>
            <w:tcBorders>
              <w:tl2br w:val="nil"/>
              <w:tr2bl w:val="nil"/>
            </w:tcBorders>
            <w:vAlign w:val="center"/>
          </w:tcPr>
          <w:p w:rsidR="00D347CC" w:rsidRDefault="00F92F5A">
            <w:pPr>
              <w:widowControl/>
              <w:adjustRightInd w:val="0"/>
              <w:snapToGrid w:val="0"/>
              <w:rPr>
                <w:rFonts w:ascii="方正书宋_GBK" w:eastAsia="方正书宋_GBK"/>
              </w:rPr>
            </w:pPr>
            <w:r w:rsidRPr="00F92F5A">
              <w:rPr>
                <w:rFonts w:ascii="方正书宋_GBK" w:eastAsia="方正书宋_GBK" w:hint="eastAsia"/>
              </w:rPr>
              <w:t>根据年底结案率</w:t>
            </w:r>
          </w:p>
        </w:tc>
      </w:tr>
      <w:tr w:rsidR="00F92F5A" w:rsidTr="001F3B0C">
        <w:trPr>
          <w:trHeight w:val="614"/>
          <w:jc w:val="center"/>
        </w:trPr>
        <w:tc>
          <w:tcPr>
            <w:tcW w:w="573" w:type="dxa"/>
            <w:vMerge/>
            <w:tcBorders>
              <w:tl2br w:val="nil"/>
              <w:tr2bl w:val="nil"/>
            </w:tcBorders>
            <w:vAlign w:val="center"/>
          </w:tcPr>
          <w:p w:rsidR="00F92F5A" w:rsidRDefault="00F92F5A"/>
        </w:tc>
        <w:tc>
          <w:tcPr>
            <w:tcW w:w="850" w:type="dxa"/>
            <w:tcBorders>
              <w:tl2br w:val="nil"/>
              <w:tr2bl w:val="nil"/>
            </w:tcBorders>
            <w:vAlign w:val="center"/>
          </w:tcPr>
          <w:p w:rsidR="00F92F5A" w:rsidRDefault="00F92F5A">
            <w:pPr>
              <w:widowControl/>
              <w:adjustRightInd w:val="0"/>
              <w:snapToGrid w:val="0"/>
              <w:jc w:val="center"/>
              <w:rPr>
                <w:rFonts w:ascii="方正书宋_GBK" w:eastAsia="方正书宋_GBK"/>
              </w:rPr>
            </w:pPr>
            <w:r>
              <w:rPr>
                <w:rFonts w:ascii="方正书宋_GBK" w:eastAsia="方正书宋_GBK"/>
              </w:rPr>
              <w:t>质量</w:t>
            </w:r>
          </w:p>
        </w:tc>
        <w:tc>
          <w:tcPr>
            <w:tcW w:w="1276" w:type="dxa"/>
            <w:tcBorders>
              <w:tl2br w:val="nil"/>
              <w:tr2bl w:val="nil"/>
            </w:tcBorders>
            <w:vAlign w:val="center"/>
          </w:tcPr>
          <w:p w:rsidR="00F92F5A" w:rsidRDefault="00F92F5A">
            <w:pPr>
              <w:widowControl/>
              <w:adjustRightInd w:val="0"/>
              <w:snapToGrid w:val="0"/>
              <w:rPr>
                <w:rFonts w:ascii="方正书宋_GBK" w:eastAsia="方正书宋_GBK"/>
              </w:rPr>
            </w:pPr>
            <w:r w:rsidRPr="00F92F5A">
              <w:rPr>
                <w:rFonts w:ascii="方正书宋_GBK" w:eastAsia="方正书宋_GBK" w:hint="eastAsia"/>
              </w:rPr>
              <w:t>结案审核通过率</w:t>
            </w:r>
          </w:p>
        </w:tc>
        <w:tc>
          <w:tcPr>
            <w:tcW w:w="6006" w:type="dxa"/>
            <w:tcBorders>
              <w:tl2br w:val="nil"/>
              <w:tr2bl w:val="nil"/>
            </w:tcBorders>
            <w:vAlign w:val="center"/>
          </w:tcPr>
          <w:p w:rsidR="00F92F5A" w:rsidRDefault="00F92F5A">
            <w:pPr>
              <w:widowControl/>
              <w:adjustRightInd w:val="0"/>
              <w:snapToGrid w:val="0"/>
              <w:rPr>
                <w:rFonts w:ascii="方正书宋_GBK" w:eastAsia="方正书宋_GBK"/>
              </w:rPr>
            </w:pPr>
            <w:r w:rsidRPr="00F92F5A">
              <w:rPr>
                <w:rFonts w:ascii="方正书宋_GBK" w:eastAsia="方正书宋_GBK" w:hint="eastAsia"/>
              </w:rPr>
              <w:t>结案审核通过率，优：大于等于90%；良：小于90%大于等于80%；中：小于80%大于等于70%；差：小于70%。</w:t>
            </w:r>
          </w:p>
        </w:tc>
        <w:tc>
          <w:tcPr>
            <w:tcW w:w="1483" w:type="dxa"/>
            <w:tcBorders>
              <w:tl2br w:val="nil"/>
              <w:tr2bl w:val="nil"/>
            </w:tcBorders>
            <w:vAlign w:val="center"/>
          </w:tcPr>
          <w:p w:rsidR="00F92F5A" w:rsidRDefault="00F92F5A">
            <w:pPr>
              <w:widowControl/>
              <w:adjustRightInd w:val="0"/>
              <w:snapToGrid w:val="0"/>
              <w:rPr>
                <w:rFonts w:ascii="方正书宋_GBK" w:eastAsia="方正书宋_GBK"/>
              </w:rPr>
            </w:pPr>
            <w:r w:rsidRPr="00F92F5A">
              <w:rPr>
                <w:rFonts w:ascii="方正书宋_GBK" w:eastAsia="方正书宋_GBK" w:hint="eastAsia"/>
              </w:rPr>
              <w:t>结案审核通过率</w:t>
            </w:r>
          </w:p>
        </w:tc>
        <w:tc>
          <w:tcPr>
            <w:tcW w:w="543" w:type="dxa"/>
            <w:tcBorders>
              <w:tl2br w:val="nil"/>
              <w:tr2bl w:val="nil"/>
            </w:tcBorders>
            <w:vAlign w:val="center"/>
          </w:tcPr>
          <w:p w:rsidR="00F92F5A" w:rsidRPr="00F92F5A" w:rsidRDefault="00F92F5A" w:rsidP="00FC3E28">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92F5A" w:rsidRPr="00F92F5A" w:rsidRDefault="00F92F5A" w:rsidP="00FC3E28">
            <w:pPr>
              <w:widowControl/>
              <w:adjustRightInd w:val="0"/>
              <w:snapToGrid w:val="0"/>
              <w:jc w:val="center"/>
              <w:rPr>
                <w:rFonts w:ascii="方正书宋_GBK" w:eastAsiaTheme="minorEastAsia" w:hint="eastAsia"/>
              </w:rPr>
            </w:pPr>
            <w:r>
              <w:rPr>
                <w:rFonts w:ascii="方正书宋_GBK" w:eastAsiaTheme="minorEastAsia" w:hint="eastAsia"/>
              </w:rPr>
              <w:t>90</w:t>
            </w:r>
          </w:p>
        </w:tc>
        <w:tc>
          <w:tcPr>
            <w:tcW w:w="573" w:type="dxa"/>
            <w:tcBorders>
              <w:tl2br w:val="nil"/>
              <w:tr2bl w:val="nil"/>
            </w:tcBorders>
            <w:vAlign w:val="center"/>
          </w:tcPr>
          <w:p w:rsidR="00F92F5A" w:rsidRPr="00F92F5A" w:rsidRDefault="00F92F5A" w:rsidP="00FC3E28">
            <w:pPr>
              <w:widowControl/>
              <w:adjustRightInd w:val="0"/>
              <w:snapToGrid w:val="0"/>
              <w:jc w:val="center"/>
              <w:rPr>
                <w:rFonts w:ascii="方正书宋_GBK" w:eastAsiaTheme="minorEastAsia" w:hint="eastAsia"/>
              </w:rPr>
            </w:pPr>
            <w:r>
              <w:rPr>
                <w:rFonts w:ascii="方正书宋_GBK" w:eastAsiaTheme="minorEastAsia" w:hint="eastAsia"/>
              </w:rPr>
              <w:t>百分之</w:t>
            </w:r>
          </w:p>
        </w:tc>
        <w:tc>
          <w:tcPr>
            <w:tcW w:w="2451" w:type="dxa"/>
            <w:tcBorders>
              <w:tl2br w:val="nil"/>
              <w:tr2bl w:val="nil"/>
            </w:tcBorders>
            <w:vAlign w:val="center"/>
          </w:tcPr>
          <w:p w:rsidR="00F92F5A" w:rsidRDefault="00F92F5A">
            <w:pPr>
              <w:widowControl/>
              <w:adjustRightInd w:val="0"/>
              <w:snapToGrid w:val="0"/>
              <w:rPr>
                <w:rFonts w:ascii="方正书宋_GBK" w:eastAsia="方正书宋_GBK"/>
              </w:rPr>
            </w:pPr>
            <w:r w:rsidRPr="00F92F5A">
              <w:rPr>
                <w:rFonts w:ascii="方正书宋_GBK" w:eastAsia="方正书宋_GBK" w:hint="eastAsia"/>
              </w:rPr>
              <w:t>根据结案审核备案表</w:t>
            </w:r>
          </w:p>
        </w:tc>
      </w:tr>
      <w:tr w:rsidR="00F92F5A" w:rsidTr="001F3B0C">
        <w:trPr>
          <w:trHeight w:val="458"/>
          <w:jc w:val="center"/>
        </w:trPr>
        <w:tc>
          <w:tcPr>
            <w:tcW w:w="573" w:type="dxa"/>
            <w:vMerge/>
            <w:tcBorders>
              <w:tl2br w:val="nil"/>
              <w:tr2bl w:val="nil"/>
            </w:tcBorders>
            <w:vAlign w:val="center"/>
          </w:tcPr>
          <w:p w:rsidR="00F92F5A" w:rsidRDefault="00F92F5A"/>
        </w:tc>
        <w:tc>
          <w:tcPr>
            <w:tcW w:w="850" w:type="dxa"/>
            <w:tcBorders>
              <w:tl2br w:val="nil"/>
              <w:tr2bl w:val="nil"/>
            </w:tcBorders>
            <w:vAlign w:val="center"/>
          </w:tcPr>
          <w:p w:rsidR="00F92F5A" w:rsidRDefault="00F92F5A">
            <w:pPr>
              <w:widowControl/>
              <w:adjustRightInd w:val="0"/>
              <w:snapToGrid w:val="0"/>
              <w:jc w:val="center"/>
              <w:rPr>
                <w:rFonts w:ascii="方正书宋_GBK" w:eastAsia="方正书宋_GBK"/>
              </w:rPr>
            </w:pPr>
            <w:r>
              <w:rPr>
                <w:rFonts w:ascii="方正书宋_GBK" w:eastAsia="方正书宋_GBK"/>
              </w:rPr>
              <w:t>时效</w:t>
            </w:r>
          </w:p>
        </w:tc>
        <w:tc>
          <w:tcPr>
            <w:tcW w:w="1276"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工作总结</w:t>
            </w:r>
          </w:p>
        </w:tc>
        <w:tc>
          <w:tcPr>
            <w:tcW w:w="6006"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工作总结时间，优：等于12月；良：大于12月小于次年1月；中：大于次年1月小于次年2月；差：大于次年2月。</w:t>
            </w:r>
          </w:p>
        </w:tc>
        <w:tc>
          <w:tcPr>
            <w:tcW w:w="1483"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工作总结</w:t>
            </w:r>
          </w:p>
        </w:tc>
        <w:tc>
          <w:tcPr>
            <w:tcW w:w="543"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12</w:t>
            </w:r>
          </w:p>
        </w:tc>
        <w:tc>
          <w:tcPr>
            <w:tcW w:w="573"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月</w:t>
            </w:r>
          </w:p>
        </w:tc>
        <w:tc>
          <w:tcPr>
            <w:tcW w:w="2451"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年度工作总结</w:t>
            </w:r>
          </w:p>
        </w:tc>
      </w:tr>
      <w:tr w:rsidR="00F92F5A" w:rsidTr="001F3B0C">
        <w:trPr>
          <w:trHeight w:val="614"/>
          <w:jc w:val="center"/>
        </w:trPr>
        <w:tc>
          <w:tcPr>
            <w:tcW w:w="573" w:type="dxa"/>
            <w:vMerge/>
            <w:tcBorders>
              <w:tl2br w:val="nil"/>
              <w:tr2bl w:val="nil"/>
            </w:tcBorders>
            <w:vAlign w:val="center"/>
          </w:tcPr>
          <w:p w:rsidR="00F92F5A" w:rsidRDefault="00F92F5A"/>
        </w:tc>
        <w:tc>
          <w:tcPr>
            <w:tcW w:w="850" w:type="dxa"/>
            <w:tcBorders>
              <w:tl2br w:val="nil"/>
              <w:tr2bl w:val="nil"/>
            </w:tcBorders>
            <w:vAlign w:val="center"/>
          </w:tcPr>
          <w:p w:rsidR="00F92F5A" w:rsidRDefault="00F92F5A">
            <w:pPr>
              <w:widowControl/>
              <w:adjustRightInd w:val="0"/>
              <w:snapToGrid w:val="0"/>
              <w:jc w:val="center"/>
              <w:rPr>
                <w:rFonts w:ascii="方正书宋_GBK" w:eastAsia="方正书宋_GBK"/>
              </w:rPr>
            </w:pPr>
            <w:r>
              <w:rPr>
                <w:rFonts w:ascii="方正书宋_GBK" w:eastAsia="方正书宋_GBK"/>
              </w:rPr>
              <w:t>成本</w:t>
            </w:r>
          </w:p>
        </w:tc>
        <w:tc>
          <w:tcPr>
            <w:tcW w:w="1276"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每人定额标准</w:t>
            </w:r>
          </w:p>
        </w:tc>
        <w:tc>
          <w:tcPr>
            <w:tcW w:w="6006"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每人定额标准4500元，优：大于等于4500元；良：小于4500元大于等于4000元；中：小于4000元大于等于3500元；差：小于3500元。</w:t>
            </w:r>
          </w:p>
        </w:tc>
        <w:tc>
          <w:tcPr>
            <w:tcW w:w="1483"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每人定额标准4500元</w:t>
            </w:r>
          </w:p>
        </w:tc>
        <w:tc>
          <w:tcPr>
            <w:tcW w:w="543"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4500</w:t>
            </w:r>
          </w:p>
        </w:tc>
        <w:tc>
          <w:tcPr>
            <w:tcW w:w="573" w:type="dxa"/>
            <w:tcBorders>
              <w:tl2br w:val="nil"/>
              <w:tr2bl w:val="nil"/>
            </w:tcBorders>
            <w:vAlign w:val="center"/>
          </w:tcPr>
          <w:p w:rsidR="00F92F5A" w:rsidRPr="007851A4" w:rsidRDefault="007851A4">
            <w:pPr>
              <w:widowControl/>
              <w:adjustRightInd w:val="0"/>
              <w:snapToGrid w:val="0"/>
              <w:jc w:val="center"/>
              <w:rPr>
                <w:rFonts w:ascii="方正书宋_GBK" w:eastAsiaTheme="minorEastAsia" w:hint="eastAsia"/>
              </w:rPr>
            </w:pPr>
            <w:r>
              <w:rPr>
                <w:rFonts w:ascii="方正书宋_GBK" w:eastAsiaTheme="minorEastAsia" w:hint="eastAsia"/>
              </w:rPr>
              <w:t>元</w:t>
            </w:r>
          </w:p>
        </w:tc>
        <w:tc>
          <w:tcPr>
            <w:tcW w:w="2451" w:type="dxa"/>
            <w:tcBorders>
              <w:tl2br w:val="nil"/>
              <w:tr2bl w:val="nil"/>
            </w:tcBorders>
            <w:vAlign w:val="center"/>
          </w:tcPr>
          <w:p w:rsidR="00F92F5A" w:rsidRDefault="007851A4">
            <w:pPr>
              <w:widowControl/>
              <w:adjustRightInd w:val="0"/>
              <w:snapToGrid w:val="0"/>
              <w:rPr>
                <w:rFonts w:ascii="方正书宋_GBK" w:eastAsia="方正书宋_GBK"/>
              </w:rPr>
            </w:pPr>
            <w:r w:rsidRPr="007851A4">
              <w:rPr>
                <w:rFonts w:ascii="方正书宋_GBK" w:eastAsia="方正书宋_GBK" w:hint="eastAsia"/>
              </w:rPr>
              <w:t>根据相关政策依据，我单位公用经费定额为4500元</w:t>
            </w:r>
          </w:p>
        </w:tc>
      </w:tr>
      <w:tr w:rsidR="00FB3410" w:rsidTr="001F3B0C">
        <w:trPr>
          <w:trHeight w:val="614"/>
          <w:jc w:val="center"/>
        </w:trPr>
        <w:tc>
          <w:tcPr>
            <w:tcW w:w="573" w:type="dxa"/>
            <w:vMerge w:val="restart"/>
            <w:tcBorders>
              <w:tl2br w:val="nil"/>
              <w:tr2bl w:val="nil"/>
            </w:tcBorders>
            <w:vAlign w:val="center"/>
          </w:tcPr>
          <w:p w:rsidR="00FB3410" w:rsidRDefault="00FB341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50" w:type="dxa"/>
            <w:tcBorders>
              <w:tl2br w:val="nil"/>
              <w:tr2bl w:val="nil"/>
            </w:tcBorders>
            <w:vAlign w:val="center"/>
          </w:tcPr>
          <w:p w:rsidR="00FB3410" w:rsidRDefault="00FB3410">
            <w:pPr>
              <w:widowControl/>
              <w:adjustRightInd w:val="0"/>
              <w:snapToGrid w:val="0"/>
              <w:jc w:val="center"/>
              <w:rPr>
                <w:rFonts w:ascii="方正书宋_GBK" w:eastAsia="方正书宋_GBK"/>
              </w:rPr>
            </w:pPr>
            <w:r>
              <w:rPr>
                <w:rFonts w:ascii="方正书宋_GBK" w:eastAsia="方正书宋_GBK"/>
              </w:rPr>
              <w:t>社会</w:t>
            </w:r>
          </w:p>
          <w:p w:rsidR="00FB3410" w:rsidRDefault="00FB3410">
            <w:pPr>
              <w:widowControl/>
              <w:adjustRightInd w:val="0"/>
              <w:snapToGrid w:val="0"/>
              <w:jc w:val="center"/>
              <w:rPr>
                <w:rFonts w:ascii="方正书宋_GBK" w:eastAsia="方正书宋_GBK"/>
              </w:rPr>
            </w:pPr>
            <w:r>
              <w:rPr>
                <w:rFonts w:ascii="方正书宋_GBK" w:eastAsia="方正书宋_GBK"/>
              </w:rPr>
              <w:t>效益</w:t>
            </w:r>
          </w:p>
        </w:tc>
        <w:tc>
          <w:tcPr>
            <w:tcW w:w="1276" w:type="dxa"/>
            <w:tcBorders>
              <w:tl2br w:val="nil"/>
              <w:tr2bl w:val="nil"/>
            </w:tcBorders>
            <w:vAlign w:val="center"/>
          </w:tcPr>
          <w:p w:rsidR="00FB3410" w:rsidRDefault="00FB3410">
            <w:pPr>
              <w:widowControl/>
              <w:adjustRightInd w:val="0"/>
              <w:snapToGrid w:val="0"/>
              <w:rPr>
                <w:rFonts w:ascii="方正书宋_GBK" w:eastAsia="方正书宋_GBK"/>
              </w:rPr>
            </w:pPr>
            <w:r w:rsidRPr="006E7395">
              <w:rPr>
                <w:rFonts w:ascii="方正书宋_GBK" w:eastAsia="方正书宋_GBK" w:hint="eastAsia"/>
              </w:rPr>
              <w:t>认可度</w:t>
            </w:r>
          </w:p>
        </w:tc>
        <w:tc>
          <w:tcPr>
            <w:tcW w:w="6006" w:type="dxa"/>
            <w:tcBorders>
              <w:tl2br w:val="nil"/>
              <w:tr2bl w:val="nil"/>
            </w:tcBorders>
            <w:vAlign w:val="center"/>
          </w:tcPr>
          <w:p w:rsidR="00FB3410" w:rsidRDefault="00FB3410">
            <w:pPr>
              <w:widowControl/>
              <w:adjustRightInd w:val="0"/>
              <w:snapToGrid w:val="0"/>
              <w:rPr>
                <w:rFonts w:ascii="方正书宋_GBK" w:eastAsia="方正书宋_GBK"/>
              </w:rPr>
            </w:pPr>
            <w:r w:rsidRPr="006E7395">
              <w:rPr>
                <w:rFonts w:ascii="方正书宋_GBK" w:eastAsia="方正书宋_GBK" w:hint="eastAsia"/>
              </w:rPr>
              <w:t>认可度，优：大于等于90%；良：小于90%大于等于80%；中：小于80%大于等于70%；差：小于70%。</w:t>
            </w:r>
          </w:p>
        </w:tc>
        <w:tc>
          <w:tcPr>
            <w:tcW w:w="1483" w:type="dxa"/>
            <w:tcBorders>
              <w:tl2br w:val="nil"/>
              <w:tr2bl w:val="nil"/>
            </w:tcBorders>
            <w:vAlign w:val="center"/>
          </w:tcPr>
          <w:p w:rsidR="00FB3410" w:rsidRDefault="00FB3410">
            <w:pPr>
              <w:widowControl/>
              <w:adjustRightInd w:val="0"/>
              <w:snapToGrid w:val="0"/>
              <w:rPr>
                <w:rFonts w:ascii="方正书宋_GBK" w:eastAsia="方正书宋_GBK"/>
              </w:rPr>
            </w:pPr>
            <w:r w:rsidRPr="006E7395">
              <w:rPr>
                <w:rFonts w:ascii="方正书宋_GBK" w:eastAsia="方正书宋_GBK" w:hint="eastAsia"/>
              </w:rPr>
              <w:t>认可度</w:t>
            </w:r>
          </w:p>
        </w:tc>
        <w:tc>
          <w:tcPr>
            <w:tcW w:w="54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95</w:t>
            </w:r>
          </w:p>
        </w:tc>
        <w:tc>
          <w:tcPr>
            <w:tcW w:w="57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百分之</w:t>
            </w:r>
          </w:p>
        </w:tc>
        <w:tc>
          <w:tcPr>
            <w:tcW w:w="2451" w:type="dxa"/>
            <w:tcBorders>
              <w:tl2br w:val="nil"/>
              <w:tr2bl w:val="nil"/>
            </w:tcBorders>
            <w:vAlign w:val="center"/>
          </w:tcPr>
          <w:p w:rsidR="00FB3410" w:rsidRDefault="00FB3410">
            <w:pPr>
              <w:widowControl/>
              <w:adjustRightInd w:val="0"/>
              <w:snapToGrid w:val="0"/>
              <w:rPr>
                <w:rFonts w:ascii="方正书宋_GBK" w:eastAsia="方正书宋_GBK"/>
              </w:rPr>
            </w:pPr>
            <w:r w:rsidRPr="006E7395">
              <w:rPr>
                <w:rFonts w:ascii="方正书宋_GBK" w:eastAsia="方正书宋_GBK" w:hint="eastAsia"/>
              </w:rPr>
              <w:t>根据实际询问、调查</w:t>
            </w:r>
          </w:p>
        </w:tc>
      </w:tr>
      <w:tr w:rsidR="00FB3410" w:rsidTr="001F3B0C">
        <w:trPr>
          <w:trHeight w:val="770"/>
          <w:jc w:val="center"/>
        </w:trPr>
        <w:tc>
          <w:tcPr>
            <w:tcW w:w="573" w:type="dxa"/>
            <w:vMerge/>
            <w:tcBorders>
              <w:tl2br w:val="nil"/>
              <w:tr2bl w:val="nil"/>
            </w:tcBorders>
            <w:vAlign w:val="center"/>
          </w:tcPr>
          <w:p w:rsidR="00FB3410" w:rsidRDefault="00FB3410"/>
        </w:tc>
        <w:tc>
          <w:tcPr>
            <w:tcW w:w="850" w:type="dxa"/>
            <w:tcBorders>
              <w:tl2br w:val="nil"/>
              <w:tr2bl w:val="nil"/>
            </w:tcBorders>
            <w:vAlign w:val="center"/>
          </w:tcPr>
          <w:p w:rsidR="00FB3410" w:rsidRDefault="00FB3410">
            <w:pPr>
              <w:adjustRightInd w:val="0"/>
              <w:snapToGrid w:val="0"/>
              <w:jc w:val="center"/>
              <w:rPr>
                <w:rFonts w:ascii="方正书宋_GBK" w:eastAsia="方正书宋_GBK"/>
              </w:rPr>
            </w:pPr>
            <w:r>
              <w:rPr>
                <w:rFonts w:ascii="方正书宋_GBK" w:eastAsia="方正书宋_GBK" w:hint="eastAsia"/>
              </w:rPr>
              <w:t>可持续影响</w:t>
            </w:r>
          </w:p>
        </w:tc>
        <w:tc>
          <w:tcPr>
            <w:tcW w:w="1276" w:type="dxa"/>
            <w:tcBorders>
              <w:tl2br w:val="nil"/>
              <w:tr2bl w:val="nil"/>
            </w:tcBorders>
            <w:noWrap/>
            <w:vAlign w:val="center"/>
          </w:tcPr>
          <w:p w:rsidR="00FB3410" w:rsidRDefault="00FB3410">
            <w:pPr>
              <w:widowControl/>
              <w:adjustRightInd w:val="0"/>
              <w:snapToGrid w:val="0"/>
              <w:rPr>
                <w:rFonts w:ascii="方正书宋_GBK" w:eastAsia="方正书宋_GBK"/>
              </w:rPr>
            </w:pPr>
            <w:r w:rsidRPr="00484F85">
              <w:rPr>
                <w:rFonts w:ascii="方正书宋_GBK" w:eastAsia="方正书宋_GBK" w:hint="eastAsia"/>
              </w:rPr>
              <w:t>持续发展作用力</w:t>
            </w:r>
          </w:p>
        </w:tc>
        <w:tc>
          <w:tcPr>
            <w:tcW w:w="6006" w:type="dxa"/>
            <w:tcBorders>
              <w:tl2br w:val="nil"/>
              <w:tr2bl w:val="nil"/>
            </w:tcBorders>
            <w:noWrap/>
            <w:vAlign w:val="center"/>
          </w:tcPr>
          <w:p w:rsidR="00FB3410" w:rsidRDefault="00FB3410">
            <w:pPr>
              <w:widowControl/>
              <w:adjustRightInd w:val="0"/>
              <w:snapToGrid w:val="0"/>
              <w:rPr>
                <w:rFonts w:ascii="方正书宋_GBK" w:eastAsia="方正书宋_GBK"/>
              </w:rPr>
            </w:pPr>
            <w:r w:rsidRPr="00484F85">
              <w:rPr>
                <w:rFonts w:ascii="方正书宋_GBK" w:eastAsia="方正书宋_GBK" w:hint="eastAsia"/>
              </w:rPr>
              <w:t>审判业务正常运行，优：大于等于95%；良：小于95%大于等于85%；中：小于85%大于等于75%；差：小于75%。</w:t>
            </w:r>
          </w:p>
        </w:tc>
        <w:tc>
          <w:tcPr>
            <w:tcW w:w="1483" w:type="dxa"/>
            <w:tcBorders>
              <w:tl2br w:val="nil"/>
              <w:tr2bl w:val="nil"/>
            </w:tcBorders>
            <w:noWrap/>
            <w:vAlign w:val="center"/>
          </w:tcPr>
          <w:p w:rsidR="00FB3410" w:rsidRDefault="00FB3410">
            <w:pPr>
              <w:widowControl/>
              <w:adjustRightInd w:val="0"/>
              <w:snapToGrid w:val="0"/>
              <w:rPr>
                <w:rFonts w:ascii="方正书宋_GBK" w:eastAsia="方正书宋_GBK"/>
              </w:rPr>
            </w:pPr>
            <w:r w:rsidRPr="00484F85">
              <w:rPr>
                <w:rFonts w:ascii="方正书宋_GBK" w:eastAsia="方正书宋_GBK" w:hint="eastAsia"/>
              </w:rPr>
              <w:t>持续发展作用力</w:t>
            </w:r>
          </w:p>
        </w:tc>
        <w:tc>
          <w:tcPr>
            <w:tcW w:w="54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95</w:t>
            </w:r>
          </w:p>
        </w:tc>
        <w:tc>
          <w:tcPr>
            <w:tcW w:w="57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百分之</w:t>
            </w:r>
          </w:p>
        </w:tc>
        <w:tc>
          <w:tcPr>
            <w:tcW w:w="2451" w:type="dxa"/>
            <w:tcBorders>
              <w:tl2br w:val="nil"/>
              <w:tr2bl w:val="nil"/>
            </w:tcBorders>
            <w:vAlign w:val="center"/>
          </w:tcPr>
          <w:p w:rsidR="00FB3410" w:rsidRDefault="00FB3410">
            <w:pPr>
              <w:widowControl/>
              <w:adjustRightInd w:val="0"/>
              <w:snapToGrid w:val="0"/>
              <w:rPr>
                <w:rFonts w:ascii="方正书宋_GBK" w:eastAsia="方正书宋_GBK"/>
              </w:rPr>
            </w:pPr>
            <w:r w:rsidRPr="00484F85">
              <w:rPr>
                <w:rFonts w:ascii="方正书宋_GBK" w:eastAsia="方正书宋_GBK" w:hint="eastAsia"/>
              </w:rPr>
              <w:t>根据实际调查</w:t>
            </w:r>
          </w:p>
        </w:tc>
      </w:tr>
      <w:tr w:rsidR="00FB3410" w:rsidTr="001F3B0C">
        <w:trPr>
          <w:trHeight w:val="604"/>
          <w:jc w:val="center"/>
        </w:trPr>
        <w:tc>
          <w:tcPr>
            <w:tcW w:w="573" w:type="dxa"/>
            <w:vMerge/>
            <w:tcBorders>
              <w:tl2br w:val="nil"/>
              <w:tr2bl w:val="nil"/>
            </w:tcBorders>
            <w:vAlign w:val="center"/>
          </w:tcPr>
          <w:p w:rsidR="00FB3410" w:rsidRDefault="00FB3410"/>
        </w:tc>
        <w:tc>
          <w:tcPr>
            <w:tcW w:w="850" w:type="dxa"/>
            <w:tcBorders>
              <w:tl2br w:val="nil"/>
              <w:tr2bl w:val="nil"/>
            </w:tcBorders>
            <w:vAlign w:val="center"/>
          </w:tcPr>
          <w:p w:rsidR="00FB3410" w:rsidRDefault="00FB3410">
            <w:pPr>
              <w:widowControl/>
              <w:adjustRightInd w:val="0"/>
              <w:snapToGrid w:val="0"/>
              <w:jc w:val="center"/>
              <w:rPr>
                <w:rFonts w:ascii="方正书宋_GBK" w:eastAsia="方正书宋_GBK"/>
              </w:rPr>
            </w:pPr>
            <w:r>
              <w:rPr>
                <w:rFonts w:ascii="方正书宋_GBK" w:eastAsia="方正书宋_GBK" w:hint="eastAsia"/>
              </w:rPr>
              <w:t>满意度</w:t>
            </w:r>
          </w:p>
        </w:tc>
        <w:tc>
          <w:tcPr>
            <w:tcW w:w="1276" w:type="dxa"/>
            <w:tcBorders>
              <w:tl2br w:val="nil"/>
              <w:tr2bl w:val="nil"/>
            </w:tcBorders>
            <w:noWrap/>
            <w:vAlign w:val="center"/>
          </w:tcPr>
          <w:p w:rsidR="00FB3410" w:rsidRDefault="00FB3410">
            <w:pPr>
              <w:widowControl/>
              <w:adjustRightInd w:val="0"/>
              <w:snapToGrid w:val="0"/>
              <w:rPr>
                <w:rFonts w:ascii="方正书宋_GBK" w:eastAsia="方正书宋_GBK"/>
              </w:rPr>
            </w:pPr>
            <w:r w:rsidRPr="00EF1E39">
              <w:rPr>
                <w:rFonts w:ascii="方正书宋_GBK" w:eastAsia="方正书宋_GBK" w:hint="eastAsia"/>
              </w:rPr>
              <w:t>服务对象满意度</w:t>
            </w:r>
          </w:p>
        </w:tc>
        <w:tc>
          <w:tcPr>
            <w:tcW w:w="6006" w:type="dxa"/>
            <w:tcBorders>
              <w:tl2br w:val="nil"/>
              <w:tr2bl w:val="nil"/>
            </w:tcBorders>
            <w:noWrap/>
            <w:vAlign w:val="center"/>
          </w:tcPr>
          <w:p w:rsidR="00FB3410" w:rsidRDefault="00FB3410">
            <w:pPr>
              <w:widowControl/>
              <w:adjustRightInd w:val="0"/>
              <w:snapToGrid w:val="0"/>
              <w:rPr>
                <w:rFonts w:ascii="方正书宋_GBK" w:eastAsia="方正书宋_GBK"/>
              </w:rPr>
            </w:pPr>
            <w:r w:rsidRPr="00EF1E39">
              <w:rPr>
                <w:rFonts w:ascii="方正书宋_GBK" w:eastAsia="方正书宋_GBK" w:hint="eastAsia"/>
              </w:rPr>
              <w:t>干警满意度，优：大于等于95%；良：小于95%大于等于90%；中：小于90%大于等于85%；差：小于85%。</w:t>
            </w:r>
          </w:p>
        </w:tc>
        <w:tc>
          <w:tcPr>
            <w:tcW w:w="1483" w:type="dxa"/>
            <w:tcBorders>
              <w:tl2br w:val="nil"/>
              <w:tr2bl w:val="nil"/>
            </w:tcBorders>
            <w:noWrap/>
            <w:vAlign w:val="center"/>
          </w:tcPr>
          <w:p w:rsidR="00FB3410" w:rsidRDefault="00FB3410">
            <w:pPr>
              <w:widowControl/>
              <w:adjustRightInd w:val="0"/>
              <w:snapToGrid w:val="0"/>
              <w:rPr>
                <w:rFonts w:ascii="方正书宋_GBK" w:eastAsia="方正书宋_GBK"/>
              </w:rPr>
            </w:pPr>
            <w:r w:rsidRPr="00EF1E39">
              <w:rPr>
                <w:rFonts w:ascii="方正书宋_GBK" w:eastAsia="方正书宋_GBK" w:hint="eastAsia"/>
              </w:rPr>
              <w:t>服务对象满意度</w:t>
            </w:r>
          </w:p>
        </w:tc>
        <w:tc>
          <w:tcPr>
            <w:tcW w:w="54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w:t>
            </w:r>
          </w:p>
        </w:tc>
        <w:tc>
          <w:tcPr>
            <w:tcW w:w="488"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95</w:t>
            </w:r>
          </w:p>
        </w:tc>
        <w:tc>
          <w:tcPr>
            <w:tcW w:w="573" w:type="dxa"/>
            <w:tcBorders>
              <w:tl2br w:val="nil"/>
              <w:tr2bl w:val="nil"/>
            </w:tcBorders>
            <w:vAlign w:val="center"/>
          </w:tcPr>
          <w:p w:rsidR="00FB3410" w:rsidRPr="00F92F5A" w:rsidRDefault="00FB3410" w:rsidP="00FC3E28">
            <w:pPr>
              <w:widowControl/>
              <w:adjustRightInd w:val="0"/>
              <w:snapToGrid w:val="0"/>
              <w:jc w:val="center"/>
              <w:rPr>
                <w:rFonts w:ascii="方正书宋_GBK" w:eastAsiaTheme="minorEastAsia" w:hint="eastAsia"/>
              </w:rPr>
            </w:pPr>
            <w:r>
              <w:rPr>
                <w:rFonts w:ascii="方正书宋_GBK" w:eastAsiaTheme="minorEastAsia" w:hint="eastAsia"/>
              </w:rPr>
              <w:t>百分之</w:t>
            </w:r>
          </w:p>
        </w:tc>
        <w:tc>
          <w:tcPr>
            <w:tcW w:w="2451" w:type="dxa"/>
            <w:tcBorders>
              <w:tl2br w:val="nil"/>
              <w:tr2bl w:val="nil"/>
            </w:tcBorders>
            <w:vAlign w:val="center"/>
          </w:tcPr>
          <w:p w:rsidR="00FB3410" w:rsidRDefault="00FB3410">
            <w:pPr>
              <w:widowControl/>
              <w:adjustRightInd w:val="0"/>
              <w:snapToGrid w:val="0"/>
              <w:rPr>
                <w:rFonts w:ascii="方正书宋_GBK" w:eastAsia="方正书宋_GBK"/>
              </w:rPr>
            </w:pPr>
            <w:r w:rsidRPr="00EF1E39">
              <w:rPr>
                <w:rFonts w:ascii="方正书宋_GBK" w:eastAsia="方正书宋_GBK" w:hint="eastAsia"/>
              </w:rPr>
              <w:t>根据实际询问、调查</w:t>
            </w:r>
          </w:p>
        </w:tc>
      </w:tr>
    </w:tbl>
    <w:p w:rsidR="00D347CC" w:rsidRDefault="00D347CC"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096F8B" w:rsidRPr="001C16E2" w:rsidRDefault="00096F8B" w:rsidP="00096F8B">
      <w:pPr>
        <w:ind w:firstLineChars="200" w:firstLine="562"/>
        <w:jc w:val="left"/>
        <w:outlineLvl w:val="3"/>
        <w:rPr>
          <w:rFonts w:ascii="Times New Roman" w:hAnsi="宋体"/>
          <w:b/>
          <w:sz w:val="28"/>
        </w:rPr>
      </w:pPr>
      <w:bookmarkStart w:id="0" w:name="_Toc67576544"/>
      <w:r w:rsidRPr="001C16E2">
        <w:rPr>
          <w:rFonts w:ascii="方正仿宋_GBK" w:eastAsia="方正仿宋_GBK" w:hint="eastAsia"/>
          <w:b/>
          <w:sz w:val="28"/>
        </w:rPr>
        <w:t>1.经费补助绩效目标表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1、经费补助绩效目标表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4268" w:type="dxa"/>
        <w:jc w:val="center"/>
        <w:tblInd w:w="-3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57"/>
        <w:gridCol w:w="1192"/>
        <w:gridCol w:w="1276"/>
        <w:gridCol w:w="1587"/>
        <w:gridCol w:w="1304"/>
        <w:gridCol w:w="1276"/>
        <w:gridCol w:w="3276"/>
      </w:tblGrid>
      <w:tr w:rsidR="00096F8B" w:rsidRPr="001C16E2" w:rsidTr="00BB0FD6">
        <w:tblPrEx>
          <w:tblCellMar>
            <w:top w:w="0" w:type="dxa"/>
            <w:bottom w:w="0" w:type="dxa"/>
          </w:tblCellMar>
        </w:tblPrEx>
        <w:trPr>
          <w:trHeight w:val="397"/>
          <w:jc w:val="center"/>
        </w:trPr>
        <w:tc>
          <w:tcPr>
            <w:tcW w:w="10992" w:type="dxa"/>
            <w:gridSpan w:val="6"/>
            <w:tcBorders>
              <w:top w:val="single" w:sz="6" w:space="0" w:color="FFFFFF"/>
              <w:left w:val="single" w:sz="6" w:space="0" w:color="FFFFFF"/>
              <w:right w:val="single" w:sz="6" w:space="0" w:color="FFFFFF"/>
            </w:tcBorders>
            <w:shd w:val="clear" w:color="auto" w:fill="auto"/>
            <w:vAlign w:val="center"/>
          </w:tcPr>
          <w:p w:rsidR="00096F8B" w:rsidRPr="001C16E2" w:rsidRDefault="00096F8B" w:rsidP="00FC3E28">
            <w:pPr>
              <w:spacing w:line="300" w:lineRule="exact"/>
              <w:jc w:val="left"/>
              <w:rPr>
                <w:rFonts w:ascii="方正书宋_GBK" w:eastAsia="方正书宋_GBK"/>
                <w:b/>
              </w:rPr>
            </w:pPr>
            <w:r w:rsidRPr="001C16E2">
              <w:rPr>
                <w:rFonts w:ascii="方正书宋_GBK" w:eastAsia="方正书宋_GBK"/>
                <w:b/>
              </w:rPr>
              <w:t>161001</w:t>
            </w:r>
            <w:r w:rsidRPr="001C16E2">
              <w:rPr>
                <w:rFonts w:ascii="方正书宋_GBK" w:eastAsia="方正书宋_GBK" w:hint="eastAsia"/>
                <w:b/>
              </w:rPr>
              <w:t>香河县人民法院本级</w:t>
            </w:r>
          </w:p>
        </w:tc>
        <w:tc>
          <w:tcPr>
            <w:tcW w:w="3276" w:type="dxa"/>
            <w:tcBorders>
              <w:top w:val="single" w:sz="6" w:space="0" w:color="FFFFFF"/>
              <w:left w:val="single" w:sz="6" w:space="0" w:color="FFFFFF"/>
              <w:right w:val="single" w:sz="6" w:space="0" w:color="FFFFFF"/>
            </w:tcBorders>
            <w:shd w:val="clear" w:color="auto" w:fill="auto"/>
            <w:vAlign w:val="center"/>
          </w:tcPr>
          <w:p w:rsidR="00096F8B" w:rsidRPr="001C16E2" w:rsidRDefault="00096F8B" w:rsidP="00FC3E28">
            <w:pPr>
              <w:spacing w:line="300" w:lineRule="exact"/>
              <w:jc w:val="right"/>
              <w:rPr>
                <w:rFonts w:ascii="方正书宋_GBK" w:eastAsia="方正书宋_GBK"/>
              </w:rPr>
            </w:pPr>
            <w:r w:rsidRPr="001C16E2">
              <w:rPr>
                <w:rFonts w:ascii="方正书宋_GBK" w:eastAsia="方正书宋_GBK" w:hint="eastAsia"/>
              </w:rPr>
              <w:t>单位：万元</w:t>
            </w:r>
          </w:p>
        </w:tc>
      </w:tr>
      <w:tr w:rsidR="00096F8B" w:rsidRPr="001C16E2" w:rsidTr="00BB0FD6">
        <w:tblPrEx>
          <w:tblCellMar>
            <w:top w:w="0" w:type="dxa"/>
            <w:bottom w:w="0" w:type="dxa"/>
          </w:tblCellMar>
        </w:tblPrEx>
        <w:trPr>
          <w:trHeight w:val="369"/>
          <w:jc w:val="center"/>
        </w:trPr>
        <w:tc>
          <w:tcPr>
            <w:tcW w:w="4357"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项目编码</w:t>
            </w:r>
          </w:p>
        </w:tc>
        <w:tc>
          <w:tcPr>
            <w:tcW w:w="2468" w:type="dxa"/>
            <w:gridSpan w:val="2"/>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131024211ME27L17W9AP7</w:t>
            </w:r>
          </w:p>
        </w:tc>
        <w:tc>
          <w:tcPr>
            <w:tcW w:w="1587"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项目名称</w:t>
            </w:r>
          </w:p>
        </w:tc>
        <w:tc>
          <w:tcPr>
            <w:tcW w:w="5856" w:type="dxa"/>
            <w:gridSpan w:val="3"/>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经费补助</w:t>
            </w:r>
          </w:p>
        </w:tc>
      </w:tr>
      <w:tr w:rsidR="00096F8B" w:rsidRPr="001C16E2" w:rsidTr="00BB0FD6">
        <w:tblPrEx>
          <w:tblCellMar>
            <w:top w:w="0" w:type="dxa"/>
            <w:bottom w:w="0" w:type="dxa"/>
          </w:tblCellMar>
        </w:tblPrEx>
        <w:trPr>
          <w:trHeight w:val="369"/>
          <w:jc w:val="center"/>
        </w:trPr>
        <w:tc>
          <w:tcPr>
            <w:tcW w:w="4357" w:type="dxa"/>
            <w:vMerge w:val="restart"/>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预算规模及资金用途</w:t>
            </w:r>
          </w:p>
        </w:tc>
        <w:tc>
          <w:tcPr>
            <w:tcW w:w="1192"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预算数</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1726.68</w:t>
            </w:r>
          </w:p>
        </w:tc>
        <w:tc>
          <w:tcPr>
            <w:tcW w:w="1587"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其中：财政资金</w:t>
            </w:r>
          </w:p>
        </w:tc>
        <w:tc>
          <w:tcPr>
            <w:tcW w:w="1304"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1726.68</w:t>
            </w:r>
          </w:p>
        </w:tc>
        <w:tc>
          <w:tcPr>
            <w:tcW w:w="1276"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其他资金</w:t>
            </w:r>
          </w:p>
        </w:tc>
        <w:tc>
          <w:tcPr>
            <w:tcW w:w="3276"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0</w:t>
            </w:r>
          </w:p>
        </w:tc>
      </w:tr>
      <w:tr w:rsidR="00096F8B" w:rsidRPr="001C16E2" w:rsidTr="00BB0FD6">
        <w:tblPrEx>
          <w:tblCellMar>
            <w:top w:w="0" w:type="dxa"/>
            <w:bottom w:w="0" w:type="dxa"/>
          </w:tblCellMar>
        </w:tblPrEx>
        <w:trPr>
          <w:trHeight w:val="369"/>
          <w:jc w:val="center"/>
        </w:trPr>
        <w:tc>
          <w:tcPr>
            <w:tcW w:w="4357" w:type="dxa"/>
            <w:vMerge/>
            <w:shd w:val="clear" w:color="auto" w:fill="auto"/>
            <w:vAlign w:val="center"/>
          </w:tcPr>
          <w:p w:rsidR="00096F8B" w:rsidRPr="001C16E2" w:rsidRDefault="00096F8B" w:rsidP="00FC3E28">
            <w:pPr>
              <w:spacing w:line="300" w:lineRule="exact"/>
              <w:jc w:val="left"/>
              <w:outlineLvl w:val="3"/>
            </w:pPr>
          </w:p>
        </w:tc>
        <w:tc>
          <w:tcPr>
            <w:tcW w:w="9911" w:type="dxa"/>
            <w:gridSpan w:val="6"/>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该项资金主要用于保障我院办案、办公各项经费开支需要。办案经费用于与法院办案（业务）直接相关的办案（业务）经费和业务装备经费支出，弥补办案设备购置，信息系统装备建设等经费支出；办公经费用</w:t>
            </w:r>
            <w:r w:rsidRPr="001C16E2">
              <w:rPr>
                <w:rFonts w:ascii="方正书宋_GBK" w:eastAsia="方正书宋_GBK" w:hint="eastAsia"/>
              </w:rPr>
              <w:lastRenderedPageBreak/>
              <w:t>于办公费、水费、电费、劳务费等支出。</w:t>
            </w:r>
          </w:p>
        </w:tc>
      </w:tr>
      <w:tr w:rsidR="00096F8B" w:rsidRPr="001C16E2" w:rsidTr="00BB0FD6">
        <w:tblPrEx>
          <w:tblCellMar>
            <w:top w:w="0" w:type="dxa"/>
            <w:bottom w:w="0" w:type="dxa"/>
          </w:tblCellMar>
        </w:tblPrEx>
        <w:trPr>
          <w:trHeight w:val="369"/>
          <w:jc w:val="center"/>
        </w:trPr>
        <w:tc>
          <w:tcPr>
            <w:tcW w:w="4357" w:type="dxa"/>
            <w:vMerge w:val="restart"/>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lastRenderedPageBreak/>
              <w:t>资金支出计划（</w:t>
            </w:r>
            <w:r w:rsidRPr="001C16E2">
              <w:rPr>
                <w:rFonts w:ascii="方正书宋_GBK" w:eastAsia="方正书宋_GBK"/>
                <w:b/>
              </w:rPr>
              <w:t>%</w:t>
            </w:r>
            <w:r w:rsidRPr="001C16E2">
              <w:rPr>
                <w:rFonts w:ascii="方正书宋_GBK" w:eastAsia="方正书宋_GBK" w:hint="eastAsia"/>
                <w:b/>
              </w:rPr>
              <w:t>）</w:t>
            </w:r>
          </w:p>
        </w:tc>
        <w:tc>
          <w:tcPr>
            <w:tcW w:w="2468" w:type="dxa"/>
            <w:gridSpan w:val="2"/>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b/>
              </w:rPr>
              <w:t>3</w:t>
            </w:r>
            <w:r w:rsidRPr="001C16E2">
              <w:rPr>
                <w:rFonts w:ascii="方正书宋_GBK" w:eastAsia="方正书宋_GBK" w:hint="eastAsia"/>
                <w:b/>
              </w:rPr>
              <w:t>月底</w:t>
            </w:r>
          </w:p>
        </w:tc>
        <w:tc>
          <w:tcPr>
            <w:tcW w:w="1587"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b/>
              </w:rPr>
              <w:t>6</w:t>
            </w:r>
            <w:r w:rsidRPr="001C16E2">
              <w:rPr>
                <w:rFonts w:ascii="方正书宋_GBK" w:eastAsia="方正书宋_GBK" w:hint="eastAsia"/>
                <w:b/>
              </w:rPr>
              <w:t>月底</w:t>
            </w:r>
          </w:p>
        </w:tc>
        <w:tc>
          <w:tcPr>
            <w:tcW w:w="1304"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b/>
              </w:rPr>
              <w:t>10</w:t>
            </w:r>
            <w:r w:rsidRPr="001C16E2">
              <w:rPr>
                <w:rFonts w:ascii="方正书宋_GBK" w:eastAsia="方正书宋_GBK" w:hint="eastAsia"/>
                <w:b/>
              </w:rPr>
              <w:t>月底</w:t>
            </w:r>
          </w:p>
        </w:tc>
        <w:tc>
          <w:tcPr>
            <w:tcW w:w="4552" w:type="dxa"/>
            <w:gridSpan w:val="2"/>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b/>
              </w:rPr>
              <w:t>12</w:t>
            </w:r>
            <w:r w:rsidRPr="001C16E2">
              <w:rPr>
                <w:rFonts w:ascii="方正书宋_GBK" w:eastAsia="方正书宋_GBK" w:hint="eastAsia"/>
                <w:b/>
              </w:rPr>
              <w:t>月底</w:t>
            </w:r>
          </w:p>
        </w:tc>
      </w:tr>
      <w:tr w:rsidR="00096F8B" w:rsidRPr="001C16E2" w:rsidTr="00BB0FD6">
        <w:tblPrEx>
          <w:tblCellMar>
            <w:top w:w="0" w:type="dxa"/>
            <w:bottom w:w="0" w:type="dxa"/>
          </w:tblCellMar>
        </w:tblPrEx>
        <w:trPr>
          <w:trHeight w:val="369"/>
          <w:jc w:val="center"/>
        </w:trPr>
        <w:tc>
          <w:tcPr>
            <w:tcW w:w="4357" w:type="dxa"/>
            <w:vMerge/>
            <w:tcBorders>
              <w:bottom w:val="single" w:sz="6" w:space="0" w:color="000000"/>
            </w:tcBorders>
            <w:shd w:val="clear" w:color="auto" w:fill="auto"/>
            <w:vAlign w:val="center"/>
          </w:tcPr>
          <w:p w:rsidR="00096F8B" w:rsidRPr="001C16E2" w:rsidRDefault="00096F8B" w:rsidP="00FC3E28">
            <w:pPr>
              <w:spacing w:line="300" w:lineRule="exact"/>
              <w:jc w:val="left"/>
              <w:outlineLvl w:val="3"/>
            </w:pPr>
          </w:p>
        </w:tc>
        <w:tc>
          <w:tcPr>
            <w:tcW w:w="2468" w:type="dxa"/>
            <w:gridSpan w:val="2"/>
            <w:tcBorders>
              <w:bottom w:val="single" w:sz="6" w:space="0" w:color="000000"/>
            </w:tcBorders>
            <w:shd w:val="clear" w:color="auto" w:fill="auto"/>
            <w:vAlign w:val="center"/>
          </w:tcPr>
          <w:p w:rsidR="00096F8B" w:rsidRPr="001C16E2" w:rsidRDefault="00096F8B" w:rsidP="00FC3E28">
            <w:pPr>
              <w:spacing w:line="300" w:lineRule="exact"/>
              <w:jc w:val="center"/>
              <w:rPr>
                <w:rFonts w:ascii="方正书宋_GBK" w:eastAsia="方正书宋_GBK"/>
              </w:rPr>
            </w:pPr>
            <w:r w:rsidRPr="001C16E2">
              <w:rPr>
                <w:rFonts w:ascii="方正书宋_GBK" w:eastAsia="方正书宋_GBK"/>
              </w:rPr>
              <w:t>30.00%</w:t>
            </w:r>
          </w:p>
        </w:tc>
        <w:tc>
          <w:tcPr>
            <w:tcW w:w="1587" w:type="dxa"/>
            <w:tcBorders>
              <w:bottom w:val="single" w:sz="6" w:space="0" w:color="000000"/>
            </w:tcBorders>
            <w:shd w:val="clear" w:color="auto" w:fill="auto"/>
            <w:vAlign w:val="center"/>
          </w:tcPr>
          <w:p w:rsidR="00096F8B" w:rsidRPr="001C16E2" w:rsidRDefault="00096F8B" w:rsidP="00FC3E28">
            <w:pPr>
              <w:spacing w:line="300" w:lineRule="exact"/>
              <w:jc w:val="center"/>
              <w:rPr>
                <w:rFonts w:ascii="方正书宋_GBK" w:eastAsia="方正书宋_GBK"/>
              </w:rPr>
            </w:pPr>
            <w:r w:rsidRPr="001C16E2">
              <w:rPr>
                <w:rFonts w:ascii="方正书宋_GBK" w:eastAsia="方正书宋_GBK"/>
              </w:rPr>
              <w:t>60.00%</w:t>
            </w:r>
          </w:p>
        </w:tc>
        <w:tc>
          <w:tcPr>
            <w:tcW w:w="1304" w:type="dxa"/>
            <w:tcBorders>
              <w:bottom w:val="single" w:sz="6" w:space="0" w:color="000000"/>
            </w:tcBorders>
            <w:shd w:val="clear" w:color="auto" w:fill="auto"/>
            <w:vAlign w:val="center"/>
          </w:tcPr>
          <w:p w:rsidR="00096F8B" w:rsidRPr="001C16E2" w:rsidRDefault="00096F8B" w:rsidP="00FC3E28">
            <w:pPr>
              <w:spacing w:line="300" w:lineRule="exact"/>
              <w:jc w:val="center"/>
              <w:rPr>
                <w:rFonts w:ascii="方正书宋_GBK" w:eastAsia="方正书宋_GBK"/>
              </w:rPr>
            </w:pPr>
            <w:r w:rsidRPr="001C16E2">
              <w:rPr>
                <w:rFonts w:ascii="方正书宋_GBK" w:eastAsia="方正书宋_GBK"/>
              </w:rPr>
              <w:t>90.00%</w:t>
            </w:r>
          </w:p>
        </w:tc>
        <w:tc>
          <w:tcPr>
            <w:tcW w:w="4552" w:type="dxa"/>
            <w:gridSpan w:val="2"/>
            <w:tcBorders>
              <w:bottom w:val="single" w:sz="6" w:space="0" w:color="000000"/>
            </w:tcBorders>
            <w:shd w:val="clear" w:color="auto" w:fill="auto"/>
            <w:vAlign w:val="center"/>
          </w:tcPr>
          <w:p w:rsidR="00096F8B" w:rsidRPr="001C16E2" w:rsidRDefault="00096F8B" w:rsidP="00FC3E28">
            <w:pPr>
              <w:spacing w:line="300" w:lineRule="exact"/>
              <w:jc w:val="center"/>
              <w:rPr>
                <w:rFonts w:ascii="方正书宋_GBK" w:eastAsia="方正书宋_GBK"/>
              </w:rPr>
            </w:pPr>
            <w:r w:rsidRPr="001C16E2">
              <w:rPr>
                <w:rFonts w:ascii="方正书宋_GBK" w:eastAsia="方正书宋_GBK"/>
              </w:rPr>
              <w:t>100.00%</w:t>
            </w:r>
          </w:p>
        </w:tc>
      </w:tr>
      <w:tr w:rsidR="00096F8B" w:rsidRPr="001C16E2" w:rsidTr="00BB0FD6">
        <w:tblPrEx>
          <w:tblCellMar>
            <w:top w:w="0" w:type="dxa"/>
            <w:bottom w:w="0" w:type="dxa"/>
          </w:tblCellMar>
        </w:tblPrEx>
        <w:trPr>
          <w:trHeight w:val="369"/>
          <w:jc w:val="center"/>
        </w:trPr>
        <w:tc>
          <w:tcPr>
            <w:tcW w:w="4357" w:type="dxa"/>
            <w:tcBorders>
              <w:bottom w:val="nil"/>
            </w:tcBorders>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绩效目标</w:t>
            </w:r>
          </w:p>
        </w:tc>
        <w:tc>
          <w:tcPr>
            <w:tcW w:w="9911" w:type="dxa"/>
            <w:gridSpan w:val="6"/>
            <w:tcBorders>
              <w:bottom w:val="nil"/>
            </w:tcBorders>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1.</w:t>
            </w:r>
            <w:r w:rsidRPr="001C16E2">
              <w:rPr>
                <w:rFonts w:ascii="方正书宋_GBK" w:eastAsia="方正书宋_GBK" w:hint="eastAsia"/>
              </w:rPr>
              <w:t>健全司法行政事务保障机制，推进法院内设机构改革。</w:t>
            </w:r>
          </w:p>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2.</w:t>
            </w:r>
            <w:r w:rsidRPr="001C16E2">
              <w:rPr>
                <w:rFonts w:ascii="方正书宋_GBK" w:eastAsia="方正书宋_GBK" w:hint="eastAsia"/>
              </w:rPr>
              <w:t>科学合理的使用财政资金。</w:t>
            </w:r>
          </w:p>
          <w:p w:rsidR="00096F8B" w:rsidRPr="001C16E2" w:rsidRDefault="00096F8B" w:rsidP="00FC3E28">
            <w:pPr>
              <w:spacing w:line="300" w:lineRule="exact"/>
              <w:jc w:val="left"/>
              <w:rPr>
                <w:rFonts w:ascii="方正书宋_GBK" w:eastAsia="方正书宋_GBK"/>
              </w:rPr>
            </w:pPr>
            <w:r w:rsidRPr="001C16E2">
              <w:rPr>
                <w:rFonts w:ascii="方正书宋_GBK" w:eastAsia="方正书宋_GBK"/>
              </w:rPr>
              <w:t>3.</w:t>
            </w:r>
            <w:r w:rsidRPr="001C16E2">
              <w:rPr>
                <w:rFonts w:ascii="方正书宋_GBK" w:eastAsia="方正书宋_GBK" w:hint="eastAsia"/>
              </w:rPr>
              <w:t>强化预算支出责任、改善财政支出管理、优化资源配置。</w:t>
            </w:r>
          </w:p>
        </w:tc>
      </w:tr>
    </w:tbl>
    <w:p w:rsidR="00096F8B" w:rsidRPr="001C16E2" w:rsidRDefault="00096F8B" w:rsidP="00096F8B">
      <w:pPr>
        <w:spacing w:line="14" w:lineRule="exact"/>
        <w:jc w:val="center"/>
        <w:rPr>
          <w:rFonts w:ascii="Times New Roman" w:hAnsi="宋体"/>
        </w:rPr>
      </w:pPr>
      <w:r w:rsidRPr="001C16E2">
        <w:rPr>
          <w:rFonts w:ascii="方正书宋_GBK" w:eastAsia="方正书宋_GBK"/>
        </w:rPr>
        <w:t xml:space="preserve"> </w:t>
      </w:r>
    </w:p>
    <w:tbl>
      <w:tblPr>
        <w:tblW w:w="14215" w:type="dxa"/>
        <w:jc w:val="center"/>
        <w:tblInd w:w="-36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98"/>
        <w:gridCol w:w="1635"/>
        <w:gridCol w:w="1276"/>
        <w:gridCol w:w="2891"/>
        <w:gridCol w:w="1276"/>
        <w:gridCol w:w="2839"/>
      </w:tblGrid>
      <w:tr w:rsidR="00096F8B" w:rsidRPr="001C16E2" w:rsidTr="00BB0FD6">
        <w:tblPrEx>
          <w:tblCellMar>
            <w:top w:w="0" w:type="dxa"/>
            <w:bottom w:w="0" w:type="dxa"/>
          </w:tblCellMar>
        </w:tblPrEx>
        <w:trPr>
          <w:cantSplit/>
          <w:trHeight w:val="397"/>
          <w:tblHeader/>
          <w:jc w:val="center"/>
        </w:trPr>
        <w:tc>
          <w:tcPr>
            <w:tcW w:w="4298"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一级指标</w:t>
            </w:r>
          </w:p>
        </w:tc>
        <w:tc>
          <w:tcPr>
            <w:tcW w:w="1635"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二级指标</w:t>
            </w:r>
          </w:p>
        </w:tc>
        <w:tc>
          <w:tcPr>
            <w:tcW w:w="1276"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三级指标</w:t>
            </w:r>
          </w:p>
        </w:tc>
        <w:tc>
          <w:tcPr>
            <w:tcW w:w="2891"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绩效指标描述</w:t>
            </w:r>
          </w:p>
        </w:tc>
        <w:tc>
          <w:tcPr>
            <w:tcW w:w="1276"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指标值</w:t>
            </w:r>
          </w:p>
        </w:tc>
        <w:tc>
          <w:tcPr>
            <w:tcW w:w="2839" w:type="dxa"/>
            <w:shd w:val="clear" w:color="auto" w:fill="auto"/>
            <w:vAlign w:val="center"/>
          </w:tcPr>
          <w:p w:rsidR="00096F8B" w:rsidRPr="001C16E2" w:rsidRDefault="00096F8B" w:rsidP="00FC3E28">
            <w:pPr>
              <w:spacing w:line="300" w:lineRule="exact"/>
              <w:jc w:val="center"/>
              <w:rPr>
                <w:rFonts w:ascii="方正书宋_GBK" w:eastAsia="方正书宋_GBK"/>
                <w:b/>
              </w:rPr>
            </w:pPr>
            <w:r w:rsidRPr="001C16E2">
              <w:rPr>
                <w:rFonts w:ascii="方正书宋_GBK" w:eastAsia="方正书宋_GBK" w:hint="eastAsia"/>
                <w:b/>
              </w:rPr>
              <w:t>指标值确定依据</w:t>
            </w:r>
          </w:p>
        </w:tc>
      </w:tr>
      <w:tr w:rsidR="00096F8B" w:rsidRPr="001C16E2" w:rsidTr="00BB0FD6">
        <w:tblPrEx>
          <w:tblCellMar>
            <w:top w:w="0" w:type="dxa"/>
            <w:bottom w:w="0" w:type="dxa"/>
          </w:tblCellMar>
        </w:tblPrEx>
        <w:trPr>
          <w:cantSplit/>
          <w:trHeight w:val="369"/>
          <w:jc w:val="center"/>
        </w:trPr>
        <w:tc>
          <w:tcPr>
            <w:tcW w:w="4298" w:type="dxa"/>
            <w:vMerge w:val="restart"/>
            <w:shd w:val="clear" w:color="auto" w:fill="auto"/>
            <w:vAlign w:val="center"/>
          </w:tcPr>
          <w:p w:rsidR="00096F8B" w:rsidRPr="001C16E2" w:rsidRDefault="00096F8B" w:rsidP="00FC3E28">
            <w:pPr>
              <w:spacing w:line="300" w:lineRule="exact"/>
              <w:jc w:val="center"/>
              <w:rPr>
                <w:rFonts w:ascii="方正书宋_GBK" w:eastAsia="方正书宋_GBK"/>
              </w:rPr>
            </w:pPr>
            <w:r w:rsidRPr="001C16E2">
              <w:rPr>
                <w:rFonts w:ascii="方正书宋_GBK" w:eastAsia="方正书宋_GBK" w:hint="eastAsia"/>
              </w:rPr>
              <w:t>产出指标</w:t>
            </w: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数量指标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人员数量</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在职及退休人员数量</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w:t>
            </w:r>
            <w:r w:rsidRPr="001C16E2">
              <w:rPr>
                <w:rFonts w:ascii="方正书宋_GBK" w:eastAsia="方正书宋_GBK"/>
              </w:rPr>
              <w:t>154</w:t>
            </w:r>
            <w:r w:rsidRPr="001C16E2">
              <w:rPr>
                <w:rFonts w:ascii="方正书宋_GBK" w:eastAsia="方正书宋_GBK" w:hint="eastAsia"/>
              </w:rPr>
              <w:t>人</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根据在职及退休工资发放表。</w:t>
            </w:r>
          </w:p>
        </w:tc>
      </w:tr>
      <w:tr w:rsidR="00096F8B" w:rsidRPr="001C16E2" w:rsidTr="00BB0FD6">
        <w:tblPrEx>
          <w:tblCellMar>
            <w:top w:w="0" w:type="dxa"/>
            <w:bottom w:w="0" w:type="dxa"/>
          </w:tblCellMar>
        </w:tblPrEx>
        <w:trPr>
          <w:cantSplit/>
          <w:trHeight w:val="369"/>
          <w:jc w:val="center"/>
        </w:trPr>
        <w:tc>
          <w:tcPr>
            <w:tcW w:w="4298" w:type="dxa"/>
            <w:vMerge/>
            <w:shd w:val="clear" w:color="auto" w:fill="auto"/>
            <w:vAlign w:val="center"/>
          </w:tcPr>
          <w:p w:rsidR="00096F8B" w:rsidRPr="001C16E2" w:rsidRDefault="00096F8B" w:rsidP="00FC3E28">
            <w:pPr>
              <w:spacing w:line="300" w:lineRule="exact"/>
              <w:jc w:val="center"/>
              <w:rPr>
                <w:rFonts w:ascii="方正书宋_GBK" w:eastAsia="方正书宋_GBK" w:hint="eastAsia"/>
              </w:rPr>
            </w:pP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质量指标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政府采购率</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政府采购率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rPr>
              <w:t>100</w:t>
            </w:r>
            <w:r w:rsidRPr="001C16E2">
              <w:rPr>
                <w:rFonts w:ascii="方正书宋_GBK" w:eastAsia="方正书宋_GBK" w:hint="eastAsia"/>
              </w:rPr>
              <w:t>百分之</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根据政府采购相关政策。</w:t>
            </w:r>
          </w:p>
        </w:tc>
      </w:tr>
      <w:tr w:rsidR="00096F8B" w:rsidRPr="001C16E2" w:rsidTr="00BB0FD6">
        <w:tblPrEx>
          <w:tblCellMar>
            <w:top w:w="0" w:type="dxa"/>
            <w:bottom w:w="0" w:type="dxa"/>
          </w:tblCellMar>
        </w:tblPrEx>
        <w:trPr>
          <w:cantSplit/>
          <w:trHeight w:val="369"/>
          <w:jc w:val="center"/>
        </w:trPr>
        <w:tc>
          <w:tcPr>
            <w:tcW w:w="4298" w:type="dxa"/>
            <w:vMerge/>
            <w:shd w:val="clear" w:color="auto" w:fill="auto"/>
            <w:vAlign w:val="center"/>
          </w:tcPr>
          <w:p w:rsidR="00096F8B" w:rsidRPr="001C16E2" w:rsidRDefault="00096F8B" w:rsidP="00FC3E28">
            <w:pPr>
              <w:spacing w:line="300" w:lineRule="exact"/>
              <w:jc w:val="center"/>
              <w:rPr>
                <w:rFonts w:ascii="方正书宋_GBK" w:eastAsia="方正书宋_GBK" w:hint="eastAsia"/>
              </w:rPr>
            </w:pP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时效指标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培训按期完成率</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培训按期完成率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w:t>
            </w:r>
            <w:r w:rsidRPr="001C16E2">
              <w:rPr>
                <w:rFonts w:ascii="方正书宋_GBK" w:eastAsia="方正书宋_GBK"/>
              </w:rPr>
              <w:t>3</w:t>
            </w:r>
            <w:r w:rsidRPr="001C16E2">
              <w:rPr>
                <w:rFonts w:ascii="方正书宋_GBK" w:eastAsia="方正书宋_GBK" w:hint="eastAsia"/>
              </w:rPr>
              <w:t>天</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根据培训通知</w:t>
            </w:r>
          </w:p>
        </w:tc>
      </w:tr>
      <w:tr w:rsidR="00096F8B" w:rsidRPr="001C16E2" w:rsidTr="00BB0FD6">
        <w:tblPrEx>
          <w:tblCellMar>
            <w:top w:w="0" w:type="dxa"/>
            <w:bottom w:w="0" w:type="dxa"/>
          </w:tblCellMar>
        </w:tblPrEx>
        <w:trPr>
          <w:cantSplit/>
          <w:trHeight w:val="369"/>
          <w:jc w:val="center"/>
        </w:trPr>
        <w:tc>
          <w:tcPr>
            <w:tcW w:w="4298" w:type="dxa"/>
            <w:vMerge/>
            <w:shd w:val="clear" w:color="auto" w:fill="auto"/>
            <w:vAlign w:val="center"/>
          </w:tcPr>
          <w:p w:rsidR="00096F8B" w:rsidRPr="001C16E2" w:rsidRDefault="00096F8B" w:rsidP="00FC3E28">
            <w:pPr>
              <w:spacing w:line="300" w:lineRule="exact"/>
              <w:jc w:val="center"/>
              <w:rPr>
                <w:rFonts w:ascii="方正书宋_GBK" w:eastAsia="方正书宋_GBK" w:hint="eastAsia"/>
              </w:rPr>
            </w:pP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成本指标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在职人员工资统发预算数</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在职人员工资统发预算数</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w:t>
            </w:r>
            <w:r w:rsidRPr="001C16E2">
              <w:rPr>
                <w:rFonts w:ascii="方正书宋_GBK" w:eastAsia="方正书宋_GBK"/>
              </w:rPr>
              <w:t>11</w:t>
            </w:r>
            <w:r w:rsidRPr="001C16E2">
              <w:rPr>
                <w:rFonts w:ascii="方正书宋_GBK" w:eastAsia="方正书宋_GBK" w:hint="eastAsia"/>
              </w:rPr>
              <w:t>万元</w:t>
            </w:r>
            <w:r w:rsidRPr="001C16E2">
              <w:rPr>
                <w:rFonts w:ascii="方正书宋_GBK" w:eastAsia="方正书宋_GBK"/>
              </w:rPr>
              <w:t>/</w:t>
            </w:r>
            <w:r w:rsidRPr="001C16E2">
              <w:rPr>
                <w:rFonts w:ascii="方正书宋_GBK" w:eastAsia="方正书宋_GBK" w:hint="eastAsia"/>
              </w:rPr>
              <w:t>人</w:t>
            </w:r>
            <w:r w:rsidRPr="001C16E2">
              <w:rPr>
                <w:rFonts w:ascii="方正书宋_GBK" w:eastAsia="方正书宋_GBK"/>
              </w:rPr>
              <w:t>/</w:t>
            </w:r>
            <w:r w:rsidRPr="001C16E2">
              <w:rPr>
                <w:rFonts w:ascii="方正书宋_GBK" w:eastAsia="方正书宋_GBK" w:hint="eastAsia"/>
              </w:rPr>
              <w:t>年</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根据每人每年实际发放工资数额</w:t>
            </w:r>
            <w:r w:rsidRPr="001C16E2">
              <w:rPr>
                <w:rFonts w:ascii="方正书宋_GBK" w:eastAsia="方正书宋_GBK"/>
              </w:rPr>
              <w:t>.</w:t>
            </w:r>
          </w:p>
        </w:tc>
      </w:tr>
      <w:tr w:rsidR="00096F8B" w:rsidRPr="001C16E2" w:rsidTr="00BB0FD6">
        <w:tblPrEx>
          <w:tblCellMar>
            <w:top w:w="0" w:type="dxa"/>
            <w:bottom w:w="0" w:type="dxa"/>
          </w:tblCellMar>
        </w:tblPrEx>
        <w:trPr>
          <w:cantSplit/>
          <w:trHeight w:val="369"/>
          <w:jc w:val="center"/>
        </w:trPr>
        <w:tc>
          <w:tcPr>
            <w:tcW w:w="4298" w:type="dxa"/>
            <w:vMerge w:val="restart"/>
            <w:shd w:val="clear" w:color="auto" w:fill="auto"/>
            <w:vAlign w:val="center"/>
          </w:tcPr>
          <w:p w:rsidR="00096F8B" w:rsidRPr="001C16E2" w:rsidRDefault="00096F8B" w:rsidP="00FC3E28">
            <w:pPr>
              <w:spacing w:line="300" w:lineRule="exact"/>
              <w:jc w:val="center"/>
              <w:rPr>
                <w:rFonts w:ascii="方正书宋_GBK" w:eastAsia="方正书宋_GBK" w:hint="eastAsia"/>
              </w:rPr>
            </w:pPr>
            <w:r w:rsidRPr="001C16E2">
              <w:rPr>
                <w:rFonts w:ascii="方正书宋_GBK" w:eastAsia="方正书宋_GBK" w:hint="eastAsia"/>
              </w:rPr>
              <w:t>效益指标</w:t>
            </w: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社会效益指标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认可度</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认可度</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w:t>
            </w:r>
            <w:r w:rsidRPr="001C16E2">
              <w:rPr>
                <w:rFonts w:ascii="方正书宋_GBK" w:eastAsia="方正书宋_GBK"/>
              </w:rPr>
              <w:t>95</w:t>
            </w:r>
            <w:r w:rsidRPr="001C16E2">
              <w:rPr>
                <w:rFonts w:ascii="方正书宋_GBK" w:eastAsia="方正书宋_GBK" w:hint="eastAsia"/>
              </w:rPr>
              <w:t>百分之</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根据实际询问、调查</w:t>
            </w:r>
          </w:p>
        </w:tc>
      </w:tr>
      <w:tr w:rsidR="00096F8B" w:rsidRPr="001C16E2" w:rsidTr="00BB0FD6">
        <w:tblPrEx>
          <w:tblCellMar>
            <w:top w:w="0" w:type="dxa"/>
            <w:bottom w:w="0" w:type="dxa"/>
          </w:tblCellMar>
        </w:tblPrEx>
        <w:trPr>
          <w:cantSplit/>
          <w:trHeight w:val="369"/>
          <w:jc w:val="center"/>
        </w:trPr>
        <w:tc>
          <w:tcPr>
            <w:tcW w:w="4298" w:type="dxa"/>
            <w:vMerge/>
            <w:shd w:val="clear" w:color="auto" w:fill="auto"/>
            <w:vAlign w:val="center"/>
          </w:tcPr>
          <w:p w:rsidR="00096F8B" w:rsidRPr="001C16E2" w:rsidRDefault="00096F8B" w:rsidP="00FC3E28">
            <w:pPr>
              <w:spacing w:line="300" w:lineRule="exact"/>
              <w:jc w:val="center"/>
              <w:rPr>
                <w:rFonts w:ascii="方正书宋_GBK" w:eastAsia="方正书宋_GBK" w:hint="eastAsia"/>
              </w:rPr>
            </w:pP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可持续影响指标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社会影响</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保障单位工作正常运转</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w:t>
            </w:r>
            <w:r w:rsidRPr="001C16E2">
              <w:rPr>
                <w:rFonts w:ascii="方正书宋_GBK" w:eastAsia="方正书宋_GBK"/>
              </w:rPr>
              <w:t>95</w:t>
            </w:r>
            <w:r w:rsidRPr="001C16E2">
              <w:rPr>
                <w:rFonts w:ascii="方正书宋_GBK" w:eastAsia="方正书宋_GBK" w:hint="eastAsia"/>
              </w:rPr>
              <w:t>百分之</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根据实际调查</w:t>
            </w:r>
          </w:p>
        </w:tc>
      </w:tr>
      <w:tr w:rsidR="00096F8B" w:rsidRPr="001C16E2" w:rsidTr="00BB0FD6">
        <w:tblPrEx>
          <w:tblCellMar>
            <w:top w:w="0" w:type="dxa"/>
            <w:bottom w:w="0" w:type="dxa"/>
          </w:tblCellMar>
        </w:tblPrEx>
        <w:trPr>
          <w:cantSplit/>
          <w:trHeight w:val="369"/>
          <w:jc w:val="center"/>
        </w:trPr>
        <w:tc>
          <w:tcPr>
            <w:tcW w:w="4298" w:type="dxa"/>
            <w:shd w:val="clear" w:color="auto" w:fill="auto"/>
            <w:vAlign w:val="center"/>
          </w:tcPr>
          <w:p w:rsidR="00096F8B" w:rsidRPr="001C16E2" w:rsidRDefault="00096F8B" w:rsidP="00FC3E28">
            <w:pPr>
              <w:spacing w:line="300" w:lineRule="exact"/>
              <w:jc w:val="center"/>
              <w:rPr>
                <w:rFonts w:ascii="方正书宋_GBK" w:eastAsia="方正书宋_GBK" w:hint="eastAsia"/>
              </w:rPr>
            </w:pPr>
            <w:r w:rsidRPr="001C16E2">
              <w:rPr>
                <w:rFonts w:ascii="方正书宋_GBK" w:eastAsia="方正书宋_GBK" w:hint="eastAsia"/>
              </w:rPr>
              <w:t>满意度指标</w:t>
            </w:r>
          </w:p>
        </w:tc>
        <w:tc>
          <w:tcPr>
            <w:tcW w:w="1635"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服务对象满意度指标</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受益群体满意度</w:t>
            </w:r>
          </w:p>
        </w:tc>
        <w:tc>
          <w:tcPr>
            <w:tcW w:w="2891" w:type="dxa"/>
            <w:shd w:val="clear" w:color="auto" w:fill="auto"/>
            <w:vAlign w:val="center"/>
          </w:tcPr>
          <w:p w:rsidR="00096F8B" w:rsidRPr="001C16E2" w:rsidRDefault="00096F8B" w:rsidP="00FC3E28">
            <w:pPr>
              <w:spacing w:line="300" w:lineRule="exact"/>
              <w:jc w:val="left"/>
              <w:rPr>
                <w:rFonts w:ascii="方正书宋_GBK" w:eastAsia="方正书宋_GBK"/>
              </w:rPr>
            </w:pPr>
            <w:r w:rsidRPr="001C16E2">
              <w:rPr>
                <w:rFonts w:ascii="方正书宋_GBK" w:eastAsia="方正书宋_GBK" w:hint="eastAsia"/>
              </w:rPr>
              <w:t>受益群体满意度</w:t>
            </w:r>
          </w:p>
        </w:tc>
        <w:tc>
          <w:tcPr>
            <w:tcW w:w="1276"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w:t>
            </w:r>
            <w:r w:rsidRPr="001C16E2">
              <w:rPr>
                <w:rFonts w:ascii="方正书宋_GBK" w:eastAsia="方正书宋_GBK"/>
              </w:rPr>
              <w:t>95</w:t>
            </w:r>
            <w:r w:rsidRPr="001C16E2">
              <w:rPr>
                <w:rFonts w:ascii="方正书宋_GBK" w:eastAsia="方正书宋_GBK" w:hint="eastAsia"/>
              </w:rPr>
              <w:t>百分之</w:t>
            </w:r>
          </w:p>
        </w:tc>
        <w:tc>
          <w:tcPr>
            <w:tcW w:w="2839" w:type="dxa"/>
            <w:shd w:val="clear" w:color="auto" w:fill="auto"/>
            <w:vAlign w:val="center"/>
          </w:tcPr>
          <w:p w:rsidR="00096F8B" w:rsidRPr="001C16E2" w:rsidRDefault="00096F8B" w:rsidP="00FC3E28">
            <w:pPr>
              <w:spacing w:line="300" w:lineRule="exact"/>
              <w:jc w:val="left"/>
              <w:rPr>
                <w:rFonts w:ascii="方正书宋_GBK" w:eastAsia="方正书宋_GBK" w:hint="eastAsia"/>
              </w:rPr>
            </w:pPr>
            <w:r w:rsidRPr="001C16E2">
              <w:rPr>
                <w:rFonts w:ascii="方正书宋_GBK" w:eastAsia="方正书宋_GBK" w:hint="eastAsia"/>
              </w:rPr>
              <w:t>根据实际询问、调查</w:t>
            </w:r>
          </w:p>
        </w:tc>
      </w:tr>
    </w:tbl>
    <w:p w:rsidR="00701BFB" w:rsidRDefault="00701BFB" w:rsidP="00AA172A">
      <w:pPr>
        <w:ind w:firstLineChars="200" w:firstLine="562"/>
        <w:jc w:val="left"/>
        <w:outlineLvl w:val="3"/>
        <w:rPr>
          <w:rFonts w:ascii="方正仿宋_GBK" w:eastAsia="方正仿宋_GBK" w:hint="eastAsia"/>
          <w:b/>
          <w:sz w:val="28"/>
        </w:rPr>
      </w:pPr>
      <w:bookmarkStart w:id="1" w:name="_Toc67576545"/>
    </w:p>
    <w:p w:rsidR="00701BFB" w:rsidRDefault="00701BFB" w:rsidP="00AA172A">
      <w:pPr>
        <w:ind w:firstLineChars="200" w:firstLine="562"/>
        <w:jc w:val="left"/>
        <w:outlineLvl w:val="3"/>
        <w:rPr>
          <w:rFonts w:ascii="方正仿宋_GBK" w:eastAsia="方正仿宋_GBK" w:hint="eastAsia"/>
          <w:b/>
          <w:sz w:val="28"/>
        </w:rPr>
      </w:pPr>
    </w:p>
    <w:p w:rsidR="00701BFB" w:rsidRDefault="00701BFB" w:rsidP="00AA172A">
      <w:pPr>
        <w:ind w:firstLineChars="200" w:firstLine="562"/>
        <w:jc w:val="left"/>
        <w:outlineLvl w:val="3"/>
        <w:rPr>
          <w:rFonts w:ascii="方正仿宋_GBK" w:eastAsia="方正仿宋_GBK" w:hint="eastAsia"/>
          <w:b/>
          <w:sz w:val="28"/>
        </w:rPr>
      </w:pPr>
    </w:p>
    <w:p w:rsidR="00701BFB" w:rsidRDefault="00701BFB" w:rsidP="00AA172A">
      <w:pPr>
        <w:ind w:firstLineChars="200" w:firstLine="562"/>
        <w:jc w:val="left"/>
        <w:outlineLvl w:val="3"/>
        <w:rPr>
          <w:rFonts w:ascii="方正仿宋_GBK" w:eastAsia="方正仿宋_GBK" w:hint="eastAsia"/>
          <w:b/>
          <w:sz w:val="28"/>
        </w:rPr>
      </w:pPr>
    </w:p>
    <w:p w:rsidR="00AA172A" w:rsidRPr="00B83936" w:rsidRDefault="00AA172A" w:rsidP="00AA172A">
      <w:pPr>
        <w:ind w:firstLineChars="200" w:firstLine="562"/>
        <w:jc w:val="left"/>
        <w:outlineLvl w:val="3"/>
        <w:rPr>
          <w:rFonts w:ascii="Times New Roman" w:hAnsi="宋体"/>
          <w:b/>
          <w:sz w:val="28"/>
        </w:rPr>
      </w:pPr>
      <w:r w:rsidRPr="00B83936">
        <w:rPr>
          <w:rFonts w:ascii="方正仿宋_GBK" w:eastAsia="方正仿宋_GBK" w:hint="eastAsia"/>
          <w:b/>
          <w:sz w:val="28"/>
        </w:rPr>
        <w:lastRenderedPageBreak/>
        <w:t>2.保安服务经费绩效目标表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2、保安服务经费绩效目标表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4297" w:type="dxa"/>
        <w:jc w:val="center"/>
        <w:tblInd w:w="-4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69"/>
        <w:gridCol w:w="2584"/>
        <w:gridCol w:w="1276"/>
        <w:gridCol w:w="1587"/>
        <w:gridCol w:w="1304"/>
        <w:gridCol w:w="1276"/>
        <w:gridCol w:w="1701"/>
      </w:tblGrid>
      <w:tr w:rsidR="00AA172A" w:rsidRPr="00B83936" w:rsidTr="00AA172A">
        <w:tblPrEx>
          <w:tblCellMar>
            <w:top w:w="0" w:type="dxa"/>
            <w:bottom w:w="0" w:type="dxa"/>
          </w:tblCellMar>
        </w:tblPrEx>
        <w:trPr>
          <w:trHeight w:val="397"/>
          <w:jc w:val="center"/>
        </w:trPr>
        <w:tc>
          <w:tcPr>
            <w:tcW w:w="12596" w:type="dxa"/>
            <w:gridSpan w:val="6"/>
            <w:tcBorders>
              <w:top w:val="single" w:sz="6" w:space="0" w:color="FFFFFF"/>
              <w:left w:val="single" w:sz="6" w:space="0" w:color="FFFFFF"/>
              <w:right w:val="single" w:sz="6" w:space="0" w:color="FFFFFF"/>
            </w:tcBorders>
            <w:shd w:val="clear" w:color="auto" w:fill="auto"/>
            <w:vAlign w:val="center"/>
          </w:tcPr>
          <w:p w:rsidR="00AA172A" w:rsidRPr="00B83936" w:rsidRDefault="00AA172A" w:rsidP="00FC3E28">
            <w:pPr>
              <w:spacing w:line="300" w:lineRule="exact"/>
              <w:jc w:val="left"/>
              <w:rPr>
                <w:rFonts w:ascii="方正书宋_GBK" w:eastAsia="方正书宋_GBK"/>
                <w:b/>
              </w:rPr>
            </w:pPr>
            <w:r w:rsidRPr="00B83936">
              <w:rPr>
                <w:rFonts w:ascii="方正书宋_GBK" w:eastAsia="方正书宋_GBK"/>
                <w:b/>
              </w:rPr>
              <w:t>161001</w:t>
            </w:r>
            <w:r w:rsidRPr="00B83936">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AA172A" w:rsidRPr="00B83936" w:rsidRDefault="00AA172A" w:rsidP="00FC3E28">
            <w:pPr>
              <w:spacing w:line="300" w:lineRule="exact"/>
              <w:jc w:val="right"/>
              <w:rPr>
                <w:rFonts w:ascii="方正书宋_GBK" w:eastAsia="方正书宋_GBK"/>
              </w:rPr>
            </w:pPr>
            <w:r w:rsidRPr="00B83936">
              <w:rPr>
                <w:rFonts w:ascii="方正书宋_GBK" w:eastAsia="方正书宋_GBK" w:hint="eastAsia"/>
              </w:rPr>
              <w:t>单位：万元</w:t>
            </w:r>
          </w:p>
        </w:tc>
      </w:tr>
      <w:tr w:rsidR="00AA172A" w:rsidRPr="00B83936" w:rsidTr="00701BFB">
        <w:tblPrEx>
          <w:tblCellMar>
            <w:top w:w="0" w:type="dxa"/>
            <w:bottom w:w="0" w:type="dxa"/>
          </w:tblCellMar>
        </w:tblPrEx>
        <w:trPr>
          <w:trHeight w:val="369"/>
          <w:jc w:val="center"/>
        </w:trPr>
        <w:tc>
          <w:tcPr>
            <w:tcW w:w="4569"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项目编码</w:t>
            </w:r>
          </w:p>
        </w:tc>
        <w:tc>
          <w:tcPr>
            <w:tcW w:w="3860" w:type="dxa"/>
            <w:gridSpan w:val="2"/>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131024217D2A7DPR6MU3S</w:t>
            </w:r>
          </w:p>
        </w:tc>
        <w:tc>
          <w:tcPr>
            <w:tcW w:w="1587"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项目名称</w:t>
            </w:r>
          </w:p>
        </w:tc>
        <w:tc>
          <w:tcPr>
            <w:tcW w:w="4281" w:type="dxa"/>
            <w:gridSpan w:val="3"/>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保安服务经费</w:t>
            </w:r>
          </w:p>
        </w:tc>
      </w:tr>
      <w:tr w:rsidR="00AA172A" w:rsidRPr="00B83936" w:rsidTr="00701BFB">
        <w:tblPrEx>
          <w:tblCellMar>
            <w:top w:w="0" w:type="dxa"/>
            <w:bottom w:w="0" w:type="dxa"/>
          </w:tblCellMar>
        </w:tblPrEx>
        <w:trPr>
          <w:trHeight w:val="369"/>
          <w:jc w:val="center"/>
        </w:trPr>
        <w:tc>
          <w:tcPr>
            <w:tcW w:w="4569" w:type="dxa"/>
            <w:vMerge w:val="restart"/>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预算规模及资金用途</w:t>
            </w:r>
          </w:p>
        </w:tc>
        <w:tc>
          <w:tcPr>
            <w:tcW w:w="2584"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预算数</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54.92</w:t>
            </w:r>
          </w:p>
        </w:tc>
        <w:tc>
          <w:tcPr>
            <w:tcW w:w="1587"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其中：财政资金</w:t>
            </w:r>
          </w:p>
        </w:tc>
        <w:tc>
          <w:tcPr>
            <w:tcW w:w="1304"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54.92</w:t>
            </w:r>
          </w:p>
        </w:tc>
        <w:tc>
          <w:tcPr>
            <w:tcW w:w="1276"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其他资金</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0</w:t>
            </w:r>
          </w:p>
        </w:tc>
      </w:tr>
      <w:tr w:rsidR="00AA172A" w:rsidRPr="00B83936" w:rsidTr="00701BFB">
        <w:tblPrEx>
          <w:tblCellMar>
            <w:top w:w="0" w:type="dxa"/>
            <w:bottom w:w="0" w:type="dxa"/>
          </w:tblCellMar>
        </w:tblPrEx>
        <w:trPr>
          <w:trHeight w:val="369"/>
          <w:jc w:val="center"/>
        </w:trPr>
        <w:tc>
          <w:tcPr>
            <w:tcW w:w="4569" w:type="dxa"/>
            <w:vMerge/>
            <w:shd w:val="clear" w:color="auto" w:fill="auto"/>
            <w:vAlign w:val="center"/>
          </w:tcPr>
          <w:p w:rsidR="00AA172A" w:rsidRPr="00B83936" w:rsidRDefault="00AA172A" w:rsidP="00FC3E28">
            <w:pPr>
              <w:spacing w:line="300" w:lineRule="exact"/>
              <w:jc w:val="left"/>
              <w:outlineLvl w:val="3"/>
            </w:pPr>
          </w:p>
        </w:tc>
        <w:tc>
          <w:tcPr>
            <w:tcW w:w="9728" w:type="dxa"/>
            <w:gridSpan w:val="6"/>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法院安全保卫工作，是一项经常性的工作，又是一项长期的任务。目前，法院的安全保卫工作证面临着严峻的形势，发生在人民法院的暴力抗法、聚众哄闹等严重妨害法院审理工作、伤害当事人、侮辱殴打法官等恶性事件时有发生。法院安全保卫工作需大力加强，不能有丝毫削弱。安全检查是建立法院良好工作环境和秩序，保障法院审判活动持续、协调、稳定发展的重要手段。</w:t>
            </w:r>
          </w:p>
        </w:tc>
      </w:tr>
      <w:tr w:rsidR="00AA172A" w:rsidRPr="00B83936" w:rsidTr="00701BFB">
        <w:tblPrEx>
          <w:tblCellMar>
            <w:top w:w="0" w:type="dxa"/>
            <w:bottom w:w="0" w:type="dxa"/>
          </w:tblCellMar>
        </w:tblPrEx>
        <w:trPr>
          <w:trHeight w:val="369"/>
          <w:jc w:val="center"/>
        </w:trPr>
        <w:tc>
          <w:tcPr>
            <w:tcW w:w="4569" w:type="dxa"/>
            <w:vMerge w:val="restart"/>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资金支出计划（</w:t>
            </w:r>
            <w:r w:rsidRPr="00B83936">
              <w:rPr>
                <w:rFonts w:ascii="方正书宋_GBK" w:eastAsia="方正书宋_GBK"/>
                <w:b/>
              </w:rPr>
              <w:t>%</w:t>
            </w:r>
            <w:r w:rsidRPr="00B83936">
              <w:rPr>
                <w:rFonts w:ascii="方正书宋_GBK" w:eastAsia="方正书宋_GBK" w:hint="eastAsia"/>
                <w:b/>
              </w:rPr>
              <w:t>）</w:t>
            </w:r>
          </w:p>
        </w:tc>
        <w:tc>
          <w:tcPr>
            <w:tcW w:w="3860" w:type="dxa"/>
            <w:gridSpan w:val="2"/>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b/>
              </w:rPr>
              <w:t>3</w:t>
            </w:r>
            <w:r w:rsidRPr="00B83936">
              <w:rPr>
                <w:rFonts w:ascii="方正书宋_GBK" w:eastAsia="方正书宋_GBK" w:hint="eastAsia"/>
                <w:b/>
              </w:rPr>
              <w:t>月底</w:t>
            </w:r>
          </w:p>
        </w:tc>
        <w:tc>
          <w:tcPr>
            <w:tcW w:w="1587"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b/>
              </w:rPr>
              <w:t>6</w:t>
            </w:r>
            <w:r w:rsidRPr="00B83936">
              <w:rPr>
                <w:rFonts w:ascii="方正书宋_GBK" w:eastAsia="方正书宋_GBK" w:hint="eastAsia"/>
                <w:b/>
              </w:rPr>
              <w:t>月底</w:t>
            </w:r>
          </w:p>
        </w:tc>
        <w:tc>
          <w:tcPr>
            <w:tcW w:w="1304"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b/>
              </w:rPr>
              <w:t>10</w:t>
            </w:r>
            <w:r w:rsidRPr="00B83936">
              <w:rPr>
                <w:rFonts w:ascii="方正书宋_GBK" w:eastAsia="方正书宋_GBK" w:hint="eastAsia"/>
                <w:b/>
              </w:rPr>
              <w:t>月底</w:t>
            </w:r>
          </w:p>
        </w:tc>
        <w:tc>
          <w:tcPr>
            <w:tcW w:w="2977" w:type="dxa"/>
            <w:gridSpan w:val="2"/>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b/>
              </w:rPr>
              <w:t>12</w:t>
            </w:r>
            <w:r w:rsidRPr="00B83936">
              <w:rPr>
                <w:rFonts w:ascii="方正书宋_GBK" w:eastAsia="方正书宋_GBK" w:hint="eastAsia"/>
                <w:b/>
              </w:rPr>
              <w:t>月底</w:t>
            </w:r>
          </w:p>
        </w:tc>
      </w:tr>
      <w:tr w:rsidR="00AA172A" w:rsidRPr="00B83936" w:rsidTr="00701BFB">
        <w:tblPrEx>
          <w:tblCellMar>
            <w:top w:w="0" w:type="dxa"/>
            <w:bottom w:w="0" w:type="dxa"/>
          </w:tblCellMar>
        </w:tblPrEx>
        <w:trPr>
          <w:trHeight w:val="369"/>
          <w:jc w:val="center"/>
        </w:trPr>
        <w:tc>
          <w:tcPr>
            <w:tcW w:w="4569" w:type="dxa"/>
            <w:vMerge/>
            <w:tcBorders>
              <w:bottom w:val="single" w:sz="6" w:space="0" w:color="000000"/>
            </w:tcBorders>
            <w:shd w:val="clear" w:color="auto" w:fill="auto"/>
            <w:vAlign w:val="center"/>
          </w:tcPr>
          <w:p w:rsidR="00AA172A" w:rsidRPr="00B83936" w:rsidRDefault="00AA172A" w:rsidP="00FC3E28">
            <w:pPr>
              <w:spacing w:line="300" w:lineRule="exact"/>
              <w:jc w:val="left"/>
              <w:outlineLvl w:val="3"/>
            </w:pPr>
          </w:p>
        </w:tc>
        <w:tc>
          <w:tcPr>
            <w:tcW w:w="3860" w:type="dxa"/>
            <w:gridSpan w:val="2"/>
            <w:tcBorders>
              <w:bottom w:val="single" w:sz="6" w:space="0" w:color="000000"/>
            </w:tcBorders>
            <w:shd w:val="clear" w:color="auto" w:fill="auto"/>
            <w:vAlign w:val="center"/>
          </w:tcPr>
          <w:p w:rsidR="00AA172A" w:rsidRPr="00B83936" w:rsidRDefault="00AA172A" w:rsidP="00FC3E28">
            <w:pPr>
              <w:spacing w:line="300" w:lineRule="exact"/>
              <w:jc w:val="center"/>
              <w:rPr>
                <w:rFonts w:ascii="方正书宋_GBK" w:eastAsia="方正书宋_GBK"/>
              </w:rPr>
            </w:pPr>
            <w:r w:rsidRPr="00B83936">
              <w:rPr>
                <w:rFonts w:ascii="方正书宋_GBK" w:eastAsia="方正书宋_GBK"/>
              </w:rPr>
              <w:t>30.00%</w:t>
            </w:r>
          </w:p>
        </w:tc>
        <w:tc>
          <w:tcPr>
            <w:tcW w:w="1587" w:type="dxa"/>
            <w:tcBorders>
              <w:bottom w:val="single" w:sz="6" w:space="0" w:color="000000"/>
            </w:tcBorders>
            <w:shd w:val="clear" w:color="auto" w:fill="auto"/>
            <w:vAlign w:val="center"/>
          </w:tcPr>
          <w:p w:rsidR="00AA172A" w:rsidRPr="00B83936" w:rsidRDefault="00AA172A" w:rsidP="00FC3E28">
            <w:pPr>
              <w:spacing w:line="300" w:lineRule="exact"/>
              <w:jc w:val="center"/>
              <w:rPr>
                <w:rFonts w:ascii="方正书宋_GBK" w:eastAsia="方正书宋_GBK"/>
              </w:rPr>
            </w:pPr>
            <w:r w:rsidRPr="00B83936">
              <w:rPr>
                <w:rFonts w:ascii="方正书宋_GBK" w:eastAsia="方正书宋_GBK"/>
              </w:rPr>
              <w:t>60.00%</w:t>
            </w:r>
          </w:p>
        </w:tc>
        <w:tc>
          <w:tcPr>
            <w:tcW w:w="1304" w:type="dxa"/>
            <w:tcBorders>
              <w:bottom w:val="single" w:sz="6" w:space="0" w:color="000000"/>
            </w:tcBorders>
            <w:shd w:val="clear" w:color="auto" w:fill="auto"/>
            <w:vAlign w:val="center"/>
          </w:tcPr>
          <w:p w:rsidR="00AA172A" w:rsidRPr="00B83936" w:rsidRDefault="00AA172A" w:rsidP="00FC3E28">
            <w:pPr>
              <w:spacing w:line="300" w:lineRule="exact"/>
              <w:jc w:val="center"/>
              <w:rPr>
                <w:rFonts w:ascii="方正书宋_GBK" w:eastAsia="方正书宋_GBK"/>
              </w:rPr>
            </w:pPr>
            <w:r w:rsidRPr="00B83936">
              <w:rPr>
                <w:rFonts w:ascii="方正书宋_GBK" w:eastAsia="方正书宋_GBK"/>
              </w:rPr>
              <w:t>90.00%</w:t>
            </w:r>
          </w:p>
        </w:tc>
        <w:tc>
          <w:tcPr>
            <w:tcW w:w="2977" w:type="dxa"/>
            <w:gridSpan w:val="2"/>
            <w:tcBorders>
              <w:bottom w:val="single" w:sz="6" w:space="0" w:color="000000"/>
            </w:tcBorders>
            <w:shd w:val="clear" w:color="auto" w:fill="auto"/>
            <w:vAlign w:val="center"/>
          </w:tcPr>
          <w:p w:rsidR="00AA172A" w:rsidRPr="00B83936" w:rsidRDefault="00AA172A" w:rsidP="00FC3E28">
            <w:pPr>
              <w:spacing w:line="300" w:lineRule="exact"/>
              <w:jc w:val="center"/>
              <w:rPr>
                <w:rFonts w:ascii="方正书宋_GBK" w:eastAsia="方正书宋_GBK"/>
              </w:rPr>
            </w:pPr>
            <w:r w:rsidRPr="00B83936">
              <w:rPr>
                <w:rFonts w:ascii="方正书宋_GBK" w:eastAsia="方正书宋_GBK"/>
              </w:rPr>
              <w:t>100.00%</w:t>
            </w:r>
          </w:p>
        </w:tc>
      </w:tr>
      <w:tr w:rsidR="00AA172A" w:rsidRPr="00B83936" w:rsidTr="00701BFB">
        <w:tblPrEx>
          <w:tblCellMar>
            <w:top w:w="0" w:type="dxa"/>
            <w:bottom w:w="0" w:type="dxa"/>
          </w:tblCellMar>
        </w:tblPrEx>
        <w:trPr>
          <w:trHeight w:val="369"/>
          <w:jc w:val="center"/>
        </w:trPr>
        <w:tc>
          <w:tcPr>
            <w:tcW w:w="4569" w:type="dxa"/>
            <w:tcBorders>
              <w:bottom w:val="nil"/>
            </w:tcBorders>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绩效目标</w:t>
            </w:r>
          </w:p>
        </w:tc>
        <w:tc>
          <w:tcPr>
            <w:tcW w:w="9728" w:type="dxa"/>
            <w:gridSpan w:val="6"/>
            <w:tcBorders>
              <w:bottom w:val="nil"/>
            </w:tcBorders>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1.</w:t>
            </w:r>
            <w:r w:rsidRPr="00B83936">
              <w:rPr>
                <w:rFonts w:ascii="方正书宋_GBK" w:eastAsia="方正书宋_GBK" w:hint="eastAsia"/>
              </w:rPr>
              <w:t>保障法院审判活动持续、协调、稳定发展。</w:t>
            </w:r>
          </w:p>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2.</w:t>
            </w:r>
            <w:r w:rsidRPr="00B83936">
              <w:rPr>
                <w:rFonts w:ascii="方正书宋_GBK" w:eastAsia="方正书宋_GBK" w:hint="eastAsia"/>
              </w:rPr>
              <w:t>科学合理的使用财政资金。</w:t>
            </w:r>
          </w:p>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3.</w:t>
            </w:r>
            <w:r w:rsidRPr="00B83936">
              <w:rPr>
                <w:rFonts w:ascii="方正书宋_GBK" w:eastAsia="方正书宋_GBK" w:hint="eastAsia"/>
              </w:rPr>
              <w:t>强化预算支出责任、改善财政支出管理、优化资源配置。</w:t>
            </w:r>
          </w:p>
        </w:tc>
      </w:tr>
    </w:tbl>
    <w:p w:rsidR="00AA172A" w:rsidRPr="00B83936" w:rsidRDefault="00AA172A" w:rsidP="00AA172A">
      <w:pPr>
        <w:spacing w:line="14" w:lineRule="exact"/>
        <w:jc w:val="center"/>
        <w:rPr>
          <w:rFonts w:ascii="Times New Roman" w:hAnsi="宋体"/>
        </w:rPr>
      </w:pPr>
      <w:r w:rsidRPr="00B83936">
        <w:rPr>
          <w:rFonts w:ascii="方正书宋_GBK" w:eastAsia="方正书宋_GBK"/>
        </w:rPr>
        <w:t xml:space="preserve"> </w:t>
      </w:r>
    </w:p>
    <w:tbl>
      <w:tblPr>
        <w:tblW w:w="14284" w:type="dxa"/>
        <w:jc w:val="center"/>
        <w:tblInd w:w="-4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63"/>
        <w:gridCol w:w="2577"/>
        <w:gridCol w:w="1276"/>
        <w:gridCol w:w="2891"/>
        <w:gridCol w:w="1276"/>
        <w:gridCol w:w="1701"/>
      </w:tblGrid>
      <w:tr w:rsidR="00AA172A" w:rsidRPr="00B83936" w:rsidTr="00701BFB">
        <w:tblPrEx>
          <w:tblCellMar>
            <w:top w:w="0" w:type="dxa"/>
            <w:bottom w:w="0" w:type="dxa"/>
          </w:tblCellMar>
        </w:tblPrEx>
        <w:trPr>
          <w:cantSplit/>
          <w:trHeight w:val="397"/>
          <w:tblHeader/>
          <w:jc w:val="center"/>
        </w:trPr>
        <w:tc>
          <w:tcPr>
            <w:tcW w:w="4563"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一级指标</w:t>
            </w:r>
          </w:p>
        </w:tc>
        <w:tc>
          <w:tcPr>
            <w:tcW w:w="2577"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二级指标</w:t>
            </w:r>
          </w:p>
        </w:tc>
        <w:tc>
          <w:tcPr>
            <w:tcW w:w="1276"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三级指标</w:t>
            </w:r>
          </w:p>
        </w:tc>
        <w:tc>
          <w:tcPr>
            <w:tcW w:w="2891"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绩效指标描述</w:t>
            </w:r>
          </w:p>
        </w:tc>
        <w:tc>
          <w:tcPr>
            <w:tcW w:w="1276"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指标值</w:t>
            </w:r>
          </w:p>
        </w:tc>
        <w:tc>
          <w:tcPr>
            <w:tcW w:w="1701" w:type="dxa"/>
            <w:shd w:val="clear" w:color="auto" w:fill="auto"/>
            <w:vAlign w:val="center"/>
          </w:tcPr>
          <w:p w:rsidR="00AA172A" w:rsidRPr="00B83936" w:rsidRDefault="00AA172A" w:rsidP="00FC3E28">
            <w:pPr>
              <w:spacing w:line="300" w:lineRule="exact"/>
              <w:jc w:val="center"/>
              <w:rPr>
                <w:rFonts w:ascii="方正书宋_GBK" w:eastAsia="方正书宋_GBK"/>
                <w:b/>
              </w:rPr>
            </w:pPr>
            <w:r w:rsidRPr="00B83936">
              <w:rPr>
                <w:rFonts w:ascii="方正书宋_GBK" w:eastAsia="方正书宋_GBK" w:hint="eastAsia"/>
                <w:b/>
              </w:rPr>
              <w:t>指标值确定依据</w:t>
            </w:r>
          </w:p>
        </w:tc>
      </w:tr>
      <w:tr w:rsidR="00AA172A" w:rsidRPr="00B83936" w:rsidTr="00701BFB">
        <w:tblPrEx>
          <w:tblCellMar>
            <w:top w:w="0" w:type="dxa"/>
            <w:bottom w:w="0" w:type="dxa"/>
          </w:tblCellMar>
        </w:tblPrEx>
        <w:trPr>
          <w:cantSplit/>
          <w:trHeight w:val="369"/>
          <w:jc w:val="center"/>
        </w:trPr>
        <w:tc>
          <w:tcPr>
            <w:tcW w:w="4563" w:type="dxa"/>
            <w:vMerge w:val="restart"/>
            <w:shd w:val="clear" w:color="auto" w:fill="auto"/>
            <w:vAlign w:val="center"/>
          </w:tcPr>
          <w:p w:rsidR="00AA172A" w:rsidRPr="00B83936" w:rsidRDefault="00AA172A" w:rsidP="00FC3E28">
            <w:pPr>
              <w:spacing w:line="300" w:lineRule="exact"/>
              <w:jc w:val="center"/>
              <w:rPr>
                <w:rFonts w:ascii="方正书宋_GBK" w:eastAsia="方正书宋_GBK"/>
              </w:rPr>
            </w:pPr>
            <w:r w:rsidRPr="00B83936">
              <w:rPr>
                <w:rFonts w:ascii="方正书宋_GBK" w:eastAsia="方正书宋_GBK" w:hint="eastAsia"/>
              </w:rPr>
              <w:t>产出指标</w:t>
            </w: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数量指标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案件办结率</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办结案件</w:t>
            </w:r>
            <w:r w:rsidRPr="00B83936">
              <w:rPr>
                <w:rFonts w:ascii="方正书宋_GBK" w:eastAsia="方正书宋_GBK"/>
              </w:rPr>
              <w:t>/</w:t>
            </w:r>
            <w:r w:rsidRPr="00B83936">
              <w:rPr>
                <w:rFonts w:ascii="方正书宋_GBK" w:eastAsia="方正书宋_GBK" w:hint="eastAsia"/>
              </w:rPr>
              <w:t>总案件数</w:t>
            </w:r>
            <w:r w:rsidRPr="00B83936">
              <w:rPr>
                <w:rFonts w:ascii="方正书宋_GBK" w:eastAsia="方正书宋_GBK"/>
              </w:rPr>
              <w:t>*100%</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w:t>
            </w:r>
            <w:r w:rsidRPr="00B83936">
              <w:rPr>
                <w:rFonts w:ascii="方正书宋_GBK" w:eastAsia="方正书宋_GBK"/>
              </w:rPr>
              <w:t>90</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根据年底结案率</w:t>
            </w:r>
          </w:p>
        </w:tc>
      </w:tr>
      <w:tr w:rsidR="00AA172A" w:rsidRPr="00B83936" w:rsidTr="00701BFB">
        <w:tblPrEx>
          <w:tblCellMar>
            <w:top w:w="0" w:type="dxa"/>
            <w:bottom w:w="0" w:type="dxa"/>
          </w:tblCellMar>
        </w:tblPrEx>
        <w:trPr>
          <w:cantSplit/>
          <w:trHeight w:val="369"/>
          <w:jc w:val="center"/>
        </w:trPr>
        <w:tc>
          <w:tcPr>
            <w:tcW w:w="4563" w:type="dxa"/>
            <w:vMerge/>
            <w:shd w:val="clear" w:color="auto" w:fill="auto"/>
            <w:vAlign w:val="center"/>
          </w:tcPr>
          <w:p w:rsidR="00AA172A" w:rsidRPr="00B83936" w:rsidRDefault="00AA172A" w:rsidP="00FC3E28">
            <w:pPr>
              <w:spacing w:line="300" w:lineRule="exact"/>
              <w:jc w:val="center"/>
              <w:rPr>
                <w:rFonts w:ascii="方正书宋_GBK" w:eastAsia="方正书宋_GBK" w:hint="eastAsia"/>
              </w:rPr>
            </w:pP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质量指标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验收通过率</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验收通过率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rPr>
              <w:t>100</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根据验收报告</w:t>
            </w:r>
          </w:p>
        </w:tc>
      </w:tr>
      <w:tr w:rsidR="00AA172A" w:rsidRPr="00B83936" w:rsidTr="00701BFB">
        <w:tblPrEx>
          <w:tblCellMar>
            <w:top w:w="0" w:type="dxa"/>
            <w:bottom w:w="0" w:type="dxa"/>
          </w:tblCellMar>
        </w:tblPrEx>
        <w:trPr>
          <w:cantSplit/>
          <w:trHeight w:val="369"/>
          <w:jc w:val="center"/>
        </w:trPr>
        <w:tc>
          <w:tcPr>
            <w:tcW w:w="4563" w:type="dxa"/>
            <w:vMerge/>
            <w:shd w:val="clear" w:color="auto" w:fill="auto"/>
            <w:vAlign w:val="center"/>
          </w:tcPr>
          <w:p w:rsidR="00AA172A" w:rsidRPr="00B83936" w:rsidRDefault="00AA172A" w:rsidP="00FC3E28">
            <w:pPr>
              <w:spacing w:line="300" w:lineRule="exact"/>
              <w:jc w:val="center"/>
              <w:rPr>
                <w:rFonts w:ascii="方正书宋_GBK" w:eastAsia="方正书宋_GBK" w:hint="eastAsia"/>
              </w:rPr>
            </w:pP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时效指标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按期完成率</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按期完成率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rPr>
              <w:t>100</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根据合同规定</w:t>
            </w:r>
          </w:p>
        </w:tc>
      </w:tr>
      <w:tr w:rsidR="00AA172A" w:rsidRPr="00B83936" w:rsidTr="00701BFB">
        <w:tblPrEx>
          <w:tblCellMar>
            <w:top w:w="0" w:type="dxa"/>
            <w:bottom w:w="0" w:type="dxa"/>
          </w:tblCellMar>
        </w:tblPrEx>
        <w:trPr>
          <w:cantSplit/>
          <w:trHeight w:val="369"/>
          <w:jc w:val="center"/>
        </w:trPr>
        <w:tc>
          <w:tcPr>
            <w:tcW w:w="4563" w:type="dxa"/>
            <w:vMerge/>
            <w:shd w:val="clear" w:color="auto" w:fill="auto"/>
            <w:vAlign w:val="center"/>
          </w:tcPr>
          <w:p w:rsidR="00AA172A" w:rsidRPr="00B83936" w:rsidRDefault="00AA172A" w:rsidP="00FC3E28">
            <w:pPr>
              <w:spacing w:line="300" w:lineRule="exact"/>
              <w:jc w:val="center"/>
              <w:rPr>
                <w:rFonts w:ascii="方正书宋_GBK" w:eastAsia="方正书宋_GBK" w:hint="eastAsia"/>
              </w:rPr>
            </w:pP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成本指标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成本控制</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成本控制</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w:t>
            </w:r>
            <w:r w:rsidRPr="00B83936">
              <w:rPr>
                <w:rFonts w:ascii="方正书宋_GBK" w:eastAsia="方正书宋_GBK"/>
              </w:rPr>
              <w:t>3520</w:t>
            </w:r>
            <w:r w:rsidRPr="00B83936">
              <w:rPr>
                <w:rFonts w:ascii="方正书宋_GBK" w:eastAsia="方正书宋_GBK" w:hint="eastAsia"/>
              </w:rPr>
              <w:t>元</w:t>
            </w:r>
            <w:r w:rsidRPr="00B83936">
              <w:rPr>
                <w:rFonts w:ascii="方正书宋_GBK" w:eastAsia="方正书宋_GBK"/>
              </w:rPr>
              <w:t>/</w:t>
            </w:r>
            <w:r w:rsidRPr="00B83936">
              <w:rPr>
                <w:rFonts w:ascii="方正书宋_GBK" w:eastAsia="方正书宋_GBK" w:hint="eastAsia"/>
              </w:rPr>
              <w:t>人</w:t>
            </w:r>
            <w:r w:rsidRPr="00B83936">
              <w:rPr>
                <w:rFonts w:ascii="方正书宋_GBK" w:eastAsia="方正书宋_GBK"/>
              </w:rPr>
              <w:t>/</w:t>
            </w:r>
            <w:r w:rsidRPr="00B83936">
              <w:rPr>
                <w:rFonts w:ascii="方正书宋_GBK" w:eastAsia="方正书宋_GBK" w:hint="eastAsia"/>
              </w:rPr>
              <w:t>月</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根据薪金实际发放数额</w:t>
            </w:r>
          </w:p>
        </w:tc>
      </w:tr>
      <w:tr w:rsidR="00AA172A" w:rsidRPr="00B83936" w:rsidTr="00701BFB">
        <w:tblPrEx>
          <w:tblCellMar>
            <w:top w:w="0" w:type="dxa"/>
            <w:bottom w:w="0" w:type="dxa"/>
          </w:tblCellMar>
        </w:tblPrEx>
        <w:trPr>
          <w:cantSplit/>
          <w:trHeight w:val="369"/>
          <w:jc w:val="center"/>
        </w:trPr>
        <w:tc>
          <w:tcPr>
            <w:tcW w:w="4563" w:type="dxa"/>
            <w:vMerge w:val="restart"/>
            <w:shd w:val="clear" w:color="auto" w:fill="auto"/>
            <w:vAlign w:val="center"/>
          </w:tcPr>
          <w:p w:rsidR="00AA172A" w:rsidRPr="00B83936" w:rsidRDefault="00AA172A" w:rsidP="00FC3E28">
            <w:pPr>
              <w:spacing w:line="300" w:lineRule="exact"/>
              <w:jc w:val="center"/>
              <w:rPr>
                <w:rFonts w:ascii="方正书宋_GBK" w:eastAsia="方正书宋_GBK" w:hint="eastAsia"/>
              </w:rPr>
            </w:pPr>
            <w:r w:rsidRPr="00B83936">
              <w:rPr>
                <w:rFonts w:ascii="方正书宋_GBK" w:eastAsia="方正书宋_GBK" w:hint="eastAsia"/>
              </w:rPr>
              <w:t>效益指标</w:t>
            </w: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社会效益指标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认可度</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认可度</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w:t>
            </w:r>
            <w:r w:rsidRPr="00B83936">
              <w:rPr>
                <w:rFonts w:ascii="方正书宋_GBK" w:eastAsia="方正书宋_GBK"/>
              </w:rPr>
              <w:t>95</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根据实际询问、调查</w:t>
            </w:r>
          </w:p>
        </w:tc>
      </w:tr>
      <w:tr w:rsidR="00AA172A" w:rsidRPr="00B83936" w:rsidTr="00701BFB">
        <w:tblPrEx>
          <w:tblCellMar>
            <w:top w:w="0" w:type="dxa"/>
            <w:bottom w:w="0" w:type="dxa"/>
          </w:tblCellMar>
        </w:tblPrEx>
        <w:trPr>
          <w:cantSplit/>
          <w:trHeight w:val="369"/>
          <w:jc w:val="center"/>
        </w:trPr>
        <w:tc>
          <w:tcPr>
            <w:tcW w:w="4563" w:type="dxa"/>
            <w:vMerge/>
            <w:shd w:val="clear" w:color="auto" w:fill="auto"/>
            <w:vAlign w:val="center"/>
          </w:tcPr>
          <w:p w:rsidR="00AA172A" w:rsidRPr="00B83936" w:rsidRDefault="00AA172A" w:rsidP="00FC3E28">
            <w:pPr>
              <w:spacing w:line="300" w:lineRule="exact"/>
              <w:jc w:val="center"/>
              <w:rPr>
                <w:rFonts w:ascii="方正书宋_GBK" w:eastAsia="方正书宋_GBK" w:hint="eastAsia"/>
              </w:rPr>
            </w:pP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可持续影响指标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持续发展作用力</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持续发展作用力</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w:t>
            </w:r>
            <w:r w:rsidRPr="00B83936">
              <w:rPr>
                <w:rFonts w:ascii="方正书宋_GBK" w:eastAsia="方正书宋_GBK"/>
              </w:rPr>
              <w:t>95</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根据实际调查</w:t>
            </w:r>
          </w:p>
        </w:tc>
      </w:tr>
      <w:tr w:rsidR="00AA172A" w:rsidRPr="00B83936" w:rsidTr="00701BFB">
        <w:tblPrEx>
          <w:tblCellMar>
            <w:top w:w="0" w:type="dxa"/>
            <w:bottom w:w="0" w:type="dxa"/>
          </w:tblCellMar>
        </w:tblPrEx>
        <w:trPr>
          <w:cantSplit/>
          <w:trHeight w:val="369"/>
          <w:jc w:val="center"/>
        </w:trPr>
        <w:tc>
          <w:tcPr>
            <w:tcW w:w="4563" w:type="dxa"/>
            <w:shd w:val="clear" w:color="auto" w:fill="auto"/>
            <w:vAlign w:val="center"/>
          </w:tcPr>
          <w:p w:rsidR="00AA172A" w:rsidRPr="00B83936" w:rsidRDefault="00AA172A" w:rsidP="00FC3E28">
            <w:pPr>
              <w:spacing w:line="300" w:lineRule="exact"/>
              <w:jc w:val="center"/>
              <w:rPr>
                <w:rFonts w:ascii="方正书宋_GBK" w:eastAsia="方正书宋_GBK" w:hint="eastAsia"/>
              </w:rPr>
            </w:pPr>
            <w:r w:rsidRPr="00B83936">
              <w:rPr>
                <w:rFonts w:ascii="方正书宋_GBK" w:eastAsia="方正书宋_GBK" w:hint="eastAsia"/>
              </w:rPr>
              <w:t>满意度指标</w:t>
            </w:r>
          </w:p>
        </w:tc>
        <w:tc>
          <w:tcPr>
            <w:tcW w:w="2577"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服务对象满意度指标</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服务对象满意度</w:t>
            </w:r>
          </w:p>
        </w:tc>
        <w:tc>
          <w:tcPr>
            <w:tcW w:w="2891" w:type="dxa"/>
            <w:shd w:val="clear" w:color="auto" w:fill="auto"/>
            <w:vAlign w:val="center"/>
          </w:tcPr>
          <w:p w:rsidR="00AA172A" w:rsidRPr="00B83936" w:rsidRDefault="00AA172A" w:rsidP="00FC3E28">
            <w:pPr>
              <w:spacing w:line="300" w:lineRule="exact"/>
              <w:jc w:val="left"/>
              <w:rPr>
                <w:rFonts w:ascii="方正书宋_GBK" w:eastAsia="方正书宋_GBK"/>
              </w:rPr>
            </w:pPr>
            <w:r w:rsidRPr="00B83936">
              <w:rPr>
                <w:rFonts w:ascii="方正书宋_GBK" w:eastAsia="方正书宋_GBK" w:hint="eastAsia"/>
              </w:rPr>
              <w:t>服务对象满意度</w:t>
            </w:r>
          </w:p>
        </w:tc>
        <w:tc>
          <w:tcPr>
            <w:tcW w:w="1276"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w:t>
            </w:r>
            <w:r w:rsidRPr="00B83936">
              <w:rPr>
                <w:rFonts w:ascii="方正书宋_GBK" w:eastAsia="方正书宋_GBK"/>
              </w:rPr>
              <w:t>95</w:t>
            </w:r>
            <w:r w:rsidRPr="00B83936">
              <w:rPr>
                <w:rFonts w:ascii="方正书宋_GBK" w:eastAsia="方正书宋_GBK" w:hint="eastAsia"/>
              </w:rPr>
              <w:t>百分之</w:t>
            </w:r>
          </w:p>
        </w:tc>
        <w:tc>
          <w:tcPr>
            <w:tcW w:w="1701" w:type="dxa"/>
            <w:shd w:val="clear" w:color="auto" w:fill="auto"/>
            <w:vAlign w:val="center"/>
          </w:tcPr>
          <w:p w:rsidR="00AA172A" w:rsidRPr="00B83936" w:rsidRDefault="00AA172A" w:rsidP="00FC3E28">
            <w:pPr>
              <w:spacing w:line="300" w:lineRule="exact"/>
              <w:jc w:val="left"/>
              <w:rPr>
                <w:rFonts w:ascii="方正书宋_GBK" w:eastAsia="方正书宋_GBK" w:hint="eastAsia"/>
              </w:rPr>
            </w:pPr>
            <w:r w:rsidRPr="00B83936">
              <w:rPr>
                <w:rFonts w:ascii="方正书宋_GBK" w:eastAsia="方正书宋_GBK" w:hint="eastAsia"/>
              </w:rPr>
              <w:t>根据实际询问、调查</w:t>
            </w:r>
          </w:p>
        </w:tc>
      </w:tr>
    </w:tbl>
    <w:p w:rsidR="00AE4AD4" w:rsidRPr="00CB6343" w:rsidRDefault="00AE4AD4" w:rsidP="00AE4AD4">
      <w:pPr>
        <w:ind w:firstLineChars="200" w:firstLine="562"/>
        <w:jc w:val="left"/>
        <w:outlineLvl w:val="3"/>
        <w:rPr>
          <w:rFonts w:ascii="Times New Roman" w:hAnsi="宋体"/>
          <w:b/>
          <w:sz w:val="28"/>
        </w:rPr>
      </w:pPr>
      <w:bookmarkStart w:id="2" w:name="_Toc67576546"/>
      <w:r w:rsidRPr="00CB6343">
        <w:rPr>
          <w:rFonts w:ascii="方正仿宋_GBK" w:eastAsia="方正仿宋_GBK" w:hint="eastAsia"/>
          <w:b/>
          <w:sz w:val="28"/>
        </w:rPr>
        <w:lastRenderedPageBreak/>
        <w:t>3.</w:t>
      </w:r>
      <w:proofErr w:type="gramStart"/>
      <w:r w:rsidRPr="00CB6343">
        <w:rPr>
          <w:rFonts w:ascii="方正仿宋_GBK" w:eastAsia="方正仿宋_GBK" w:hint="eastAsia"/>
          <w:b/>
          <w:sz w:val="28"/>
        </w:rPr>
        <w:t>冀财政</w:t>
      </w:r>
      <w:proofErr w:type="gramEnd"/>
      <w:r w:rsidRPr="00CB6343">
        <w:rPr>
          <w:rFonts w:ascii="方正仿宋_GBK" w:eastAsia="方正仿宋_GBK" w:hint="eastAsia"/>
          <w:b/>
          <w:sz w:val="28"/>
        </w:rPr>
        <w:t>法【2020】71号-关于提前下达2021年省级基层公检法</w:t>
      </w:r>
      <w:proofErr w:type="gramStart"/>
      <w:r w:rsidRPr="00CB6343">
        <w:rPr>
          <w:rFonts w:ascii="方正仿宋_GBK" w:eastAsia="方正仿宋_GBK" w:hint="eastAsia"/>
          <w:b/>
          <w:sz w:val="28"/>
        </w:rPr>
        <w:t>司转移</w:t>
      </w:r>
      <w:proofErr w:type="gramEnd"/>
      <w:r w:rsidRPr="00CB6343">
        <w:rPr>
          <w:rFonts w:ascii="方正仿宋_GBK" w:eastAsia="方正仿宋_GBK" w:hint="eastAsia"/>
          <w:b/>
          <w:sz w:val="28"/>
        </w:rPr>
        <w:t>支付资金的通知绩效目标表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3、冀财政法【2020】71号-关于提前下达2021年省级基层公检法司转移支付资金的通知绩效目标表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3878" w:type="dxa"/>
        <w:jc w:val="center"/>
        <w:tblInd w:w="-4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60"/>
        <w:gridCol w:w="2374"/>
        <w:gridCol w:w="1276"/>
        <w:gridCol w:w="1587"/>
        <w:gridCol w:w="1304"/>
        <w:gridCol w:w="1276"/>
        <w:gridCol w:w="1701"/>
      </w:tblGrid>
      <w:tr w:rsidR="00AE4AD4" w:rsidRPr="00CB6343" w:rsidTr="00AE4AD4">
        <w:tblPrEx>
          <w:tblCellMar>
            <w:top w:w="0" w:type="dxa"/>
            <w:bottom w:w="0" w:type="dxa"/>
          </w:tblCellMar>
        </w:tblPrEx>
        <w:trPr>
          <w:trHeight w:val="397"/>
          <w:jc w:val="center"/>
        </w:trPr>
        <w:tc>
          <w:tcPr>
            <w:tcW w:w="12177" w:type="dxa"/>
            <w:gridSpan w:val="6"/>
            <w:tcBorders>
              <w:top w:val="single" w:sz="6" w:space="0" w:color="FFFFFF"/>
              <w:left w:val="single" w:sz="6" w:space="0" w:color="FFFFFF"/>
              <w:right w:val="single" w:sz="6" w:space="0" w:color="FFFFFF"/>
            </w:tcBorders>
            <w:shd w:val="clear" w:color="auto" w:fill="auto"/>
            <w:vAlign w:val="center"/>
          </w:tcPr>
          <w:p w:rsidR="00AE4AD4" w:rsidRPr="00CB6343" w:rsidRDefault="00AE4AD4" w:rsidP="00FC3E28">
            <w:pPr>
              <w:spacing w:line="300" w:lineRule="exact"/>
              <w:jc w:val="left"/>
              <w:rPr>
                <w:rFonts w:ascii="方正书宋_GBK" w:eastAsia="方正书宋_GBK"/>
                <w:b/>
              </w:rPr>
            </w:pPr>
            <w:r w:rsidRPr="00CB6343">
              <w:rPr>
                <w:rFonts w:ascii="方正书宋_GBK" w:eastAsia="方正书宋_GBK"/>
                <w:b/>
              </w:rPr>
              <w:t>161001</w:t>
            </w:r>
            <w:r w:rsidRPr="00CB6343">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AE4AD4" w:rsidRPr="00CB6343" w:rsidRDefault="00AE4AD4" w:rsidP="00FC3E28">
            <w:pPr>
              <w:spacing w:line="300" w:lineRule="exact"/>
              <w:jc w:val="right"/>
              <w:rPr>
                <w:rFonts w:ascii="方正书宋_GBK" w:eastAsia="方正书宋_GBK"/>
              </w:rPr>
            </w:pPr>
            <w:r w:rsidRPr="00CB6343">
              <w:rPr>
                <w:rFonts w:ascii="方正书宋_GBK" w:eastAsia="方正书宋_GBK" w:hint="eastAsia"/>
              </w:rPr>
              <w:t>单位：万元</w:t>
            </w:r>
          </w:p>
        </w:tc>
      </w:tr>
      <w:tr w:rsidR="00AE4AD4" w:rsidRPr="00CB6343" w:rsidTr="00AE4AD4">
        <w:tblPrEx>
          <w:tblCellMar>
            <w:top w:w="0" w:type="dxa"/>
            <w:bottom w:w="0" w:type="dxa"/>
          </w:tblCellMar>
        </w:tblPrEx>
        <w:trPr>
          <w:trHeight w:val="369"/>
          <w:jc w:val="center"/>
        </w:trPr>
        <w:tc>
          <w:tcPr>
            <w:tcW w:w="4360"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项目编码</w:t>
            </w:r>
          </w:p>
        </w:tc>
        <w:tc>
          <w:tcPr>
            <w:tcW w:w="3650" w:type="dxa"/>
            <w:gridSpan w:val="2"/>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13102421G70K1VFO63YGC</w:t>
            </w:r>
          </w:p>
        </w:tc>
        <w:tc>
          <w:tcPr>
            <w:tcW w:w="1587"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项目名称</w:t>
            </w:r>
          </w:p>
        </w:tc>
        <w:tc>
          <w:tcPr>
            <w:tcW w:w="4281" w:type="dxa"/>
            <w:gridSpan w:val="3"/>
            <w:shd w:val="clear" w:color="auto" w:fill="auto"/>
            <w:vAlign w:val="center"/>
          </w:tcPr>
          <w:p w:rsidR="00AE4AD4" w:rsidRPr="00CB6343" w:rsidRDefault="00AE4AD4" w:rsidP="00FC3E28">
            <w:pPr>
              <w:spacing w:line="300" w:lineRule="exact"/>
              <w:jc w:val="left"/>
              <w:rPr>
                <w:rFonts w:ascii="方正书宋_GBK" w:eastAsia="方正书宋_GBK"/>
              </w:rPr>
            </w:pPr>
            <w:proofErr w:type="gramStart"/>
            <w:r w:rsidRPr="00CB6343">
              <w:rPr>
                <w:rFonts w:ascii="方正书宋_GBK" w:eastAsia="方正书宋_GBK" w:hint="eastAsia"/>
              </w:rPr>
              <w:t>冀财政</w:t>
            </w:r>
            <w:proofErr w:type="gramEnd"/>
            <w:r w:rsidRPr="00CB6343">
              <w:rPr>
                <w:rFonts w:ascii="方正书宋_GBK" w:eastAsia="方正书宋_GBK" w:hint="eastAsia"/>
              </w:rPr>
              <w:t>法【</w:t>
            </w:r>
            <w:r w:rsidRPr="00CB6343">
              <w:rPr>
                <w:rFonts w:ascii="方正书宋_GBK" w:eastAsia="方正书宋_GBK"/>
              </w:rPr>
              <w:t>2020</w:t>
            </w:r>
            <w:r w:rsidRPr="00CB6343">
              <w:rPr>
                <w:rFonts w:ascii="方正书宋_GBK" w:eastAsia="方正书宋_GBK" w:hint="eastAsia"/>
              </w:rPr>
              <w:t>】</w:t>
            </w:r>
            <w:r w:rsidRPr="00CB6343">
              <w:rPr>
                <w:rFonts w:ascii="方正书宋_GBK" w:eastAsia="方正书宋_GBK"/>
              </w:rPr>
              <w:t>71</w:t>
            </w:r>
            <w:r w:rsidRPr="00CB6343">
              <w:rPr>
                <w:rFonts w:ascii="方正书宋_GBK" w:eastAsia="方正书宋_GBK" w:hint="eastAsia"/>
              </w:rPr>
              <w:t>号</w:t>
            </w:r>
            <w:r w:rsidRPr="00CB6343">
              <w:rPr>
                <w:rFonts w:ascii="方正书宋_GBK" w:eastAsia="方正书宋_GBK"/>
              </w:rPr>
              <w:t>-</w:t>
            </w:r>
            <w:r w:rsidRPr="00CB6343">
              <w:rPr>
                <w:rFonts w:ascii="方正书宋_GBK" w:eastAsia="方正书宋_GBK" w:hint="eastAsia"/>
              </w:rPr>
              <w:t>关于提前下达</w:t>
            </w:r>
            <w:r w:rsidRPr="00CB6343">
              <w:rPr>
                <w:rFonts w:ascii="方正书宋_GBK" w:eastAsia="方正书宋_GBK"/>
              </w:rPr>
              <w:t>2021</w:t>
            </w:r>
            <w:r w:rsidRPr="00CB6343">
              <w:rPr>
                <w:rFonts w:ascii="方正书宋_GBK" w:eastAsia="方正书宋_GBK" w:hint="eastAsia"/>
              </w:rPr>
              <w:t>年省级基层公检法</w:t>
            </w:r>
            <w:proofErr w:type="gramStart"/>
            <w:r w:rsidRPr="00CB6343">
              <w:rPr>
                <w:rFonts w:ascii="方正书宋_GBK" w:eastAsia="方正书宋_GBK" w:hint="eastAsia"/>
              </w:rPr>
              <w:t>司转移</w:t>
            </w:r>
            <w:proofErr w:type="gramEnd"/>
            <w:r w:rsidRPr="00CB6343">
              <w:rPr>
                <w:rFonts w:ascii="方正书宋_GBK" w:eastAsia="方正书宋_GBK" w:hint="eastAsia"/>
              </w:rPr>
              <w:t>支付资金的通知</w:t>
            </w:r>
          </w:p>
        </w:tc>
      </w:tr>
      <w:tr w:rsidR="00AE4AD4" w:rsidRPr="00CB6343" w:rsidTr="00AE4AD4">
        <w:tblPrEx>
          <w:tblCellMar>
            <w:top w:w="0" w:type="dxa"/>
            <w:bottom w:w="0" w:type="dxa"/>
          </w:tblCellMar>
        </w:tblPrEx>
        <w:trPr>
          <w:trHeight w:val="369"/>
          <w:jc w:val="center"/>
        </w:trPr>
        <w:tc>
          <w:tcPr>
            <w:tcW w:w="4360" w:type="dxa"/>
            <w:vMerge w:val="restart"/>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预算规模及资金用途</w:t>
            </w:r>
          </w:p>
        </w:tc>
        <w:tc>
          <w:tcPr>
            <w:tcW w:w="2374"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预算数</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67.00</w:t>
            </w:r>
          </w:p>
        </w:tc>
        <w:tc>
          <w:tcPr>
            <w:tcW w:w="1587"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其中：财政资金</w:t>
            </w:r>
          </w:p>
        </w:tc>
        <w:tc>
          <w:tcPr>
            <w:tcW w:w="1304"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67.00</w:t>
            </w:r>
          </w:p>
        </w:tc>
        <w:tc>
          <w:tcPr>
            <w:tcW w:w="1276"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其他资金</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0</w:t>
            </w:r>
          </w:p>
        </w:tc>
      </w:tr>
      <w:tr w:rsidR="00AE4AD4" w:rsidRPr="00CB6343" w:rsidTr="00AE4AD4">
        <w:tblPrEx>
          <w:tblCellMar>
            <w:top w:w="0" w:type="dxa"/>
            <w:bottom w:w="0" w:type="dxa"/>
          </w:tblCellMar>
        </w:tblPrEx>
        <w:trPr>
          <w:trHeight w:val="369"/>
          <w:jc w:val="center"/>
        </w:trPr>
        <w:tc>
          <w:tcPr>
            <w:tcW w:w="4360" w:type="dxa"/>
            <w:vMerge/>
            <w:shd w:val="clear" w:color="auto" w:fill="auto"/>
            <w:vAlign w:val="center"/>
          </w:tcPr>
          <w:p w:rsidR="00AE4AD4" w:rsidRPr="00CB6343" w:rsidRDefault="00AE4AD4" w:rsidP="00FC3E28">
            <w:pPr>
              <w:spacing w:line="300" w:lineRule="exact"/>
              <w:jc w:val="left"/>
              <w:outlineLvl w:val="3"/>
            </w:pPr>
          </w:p>
        </w:tc>
        <w:tc>
          <w:tcPr>
            <w:tcW w:w="9518" w:type="dxa"/>
            <w:gridSpan w:val="6"/>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该资金用于与法院开展办案（业务）直接相关的办案（业务）经费支出，弥补办案经费所需。</w:t>
            </w:r>
          </w:p>
        </w:tc>
      </w:tr>
      <w:tr w:rsidR="00AE4AD4" w:rsidRPr="00CB6343" w:rsidTr="00AE4AD4">
        <w:tblPrEx>
          <w:tblCellMar>
            <w:top w:w="0" w:type="dxa"/>
            <w:bottom w:w="0" w:type="dxa"/>
          </w:tblCellMar>
        </w:tblPrEx>
        <w:trPr>
          <w:trHeight w:val="369"/>
          <w:jc w:val="center"/>
        </w:trPr>
        <w:tc>
          <w:tcPr>
            <w:tcW w:w="4360" w:type="dxa"/>
            <w:vMerge w:val="restart"/>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资金支出计划（</w:t>
            </w:r>
            <w:r w:rsidRPr="00CB6343">
              <w:rPr>
                <w:rFonts w:ascii="方正书宋_GBK" w:eastAsia="方正书宋_GBK"/>
                <w:b/>
              </w:rPr>
              <w:t>%</w:t>
            </w:r>
            <w:r w:rsidRPr="00CB6343">
              <w:rPr>
                <w:rFonts w:ascii="方正书宋_GBK" w:eastAsia="方正书宋_GBK" w:hint="eastAsia"/>
                <w:b/>
              </w:rPr>
              <w:t>）</w:t>
            </w:r>
          </w:p>
        </w:tc>
        <w:tc>
          <w:tcPr>
            <w:tcW w:w="3650" w:type="dxa"/>
            <w:gridSpan w:val="2"/>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b/>
              </w:rPr>
              <w:t>3</w:t>
            </w:r>
            <w:r w:rsidRPr="00CB6343">
              <w:rPr>
                <w:rFonts w:ascii="方正书宋_GBK" w:eastAsia="方正书宋_GBK" w:hint="eastAsia"/>
                <w:b/>
              </w:rPr>
              <w:t>月底</w:t>
            </w:r>
          </w:p>
        </w:tc>
        <w:tc>
          <w:tcPr>
            <w:tcW w:w="1587"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b/>
              </w:rPr>
              <w:t>6</w:t>
            </w:r>
            <w:r w:rsidRPr="00CB6343">
              <w:rPr>
                <w:rFonts w:ascii="方正书宋_GBK" w:eastAsia="方正书宋_GBK" w:hint="eastAsia"/>
                <w:b/>
              </w:rPr>
              <w:t>月底</w:t>
            </w:r>
          </w:p>
        </w:tc>
        <w:tc>
          <w:tcPr>
            <w:tcW w:w="1304"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b/>
              </w:rPr>
              <w:t>10</w:t>
            </w:r>
            <w:r w:rsidRPr="00CB6343">
              <w:rPr>
                <w:rFonts w:ascii="方正书宋_GBK" w:eastAsia="方正书宋_GBK" w:hint="eastAsia"/>
                <w:b/>
              </w:rPr>
              <w:t>月底</w:t>
            </w:r>
          </w:p>
        </w:tc>
        <w:tc>
          <w:tcPr>
            <w:tcW w:w="2977" w:type="dxa"/>
            <w:gridSpan w:val="2"/>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b/>
              </w:rPr>
              <w:t>12</w:t>
            </w:r>
            <w:r w:rsidRPr="00CB6343">
              <w:rPr>
                <w:rFonts w:ascii="方正书宋_GBK" w:eastAsia="方正书宋_GBK" w:hint="eastAsia"/>
                <w:b/>
              </w:rPr>
              <w:t>月底</w:t>
            </w:r>
          </w:p>
        </w:tc>
      </w:tr>
      <w:tr w:rsidR="00AE4AD4" w:rsidRPr="00CB6343" w:rsidTr="00AE4AD4">
        <w:tblPrEx>
          <w:tblCellMar>
            <w:top w:w="0" w:type="dxa"/>
            <w:bottom w:w="0" w:type="dxa"/>
          </w:tblCellMar>
        </w:tblPrEx>
        <w:trPr>
          <w:trHeight w:val="369"/>
          <w:jc w:val="center"/>
        </w:trPr>
        <w:tc>
          <w:tcPr>
            <w:tcW w:w="4360" w:type="dxa"/>
            <w:vMerge/>
            <w:tcBorders>
              <w:bottom w:val="single" w:sz="6" w:space="0" w:color="000000"/>
            </w:tcBorders>
            <w:shd w:val="clear" w:color="auto" w:fill="auto"/>
            <w:vAlign w:val="center"/>
          </w:tcPr>
          <w:p w:rsidR="00AE4AD4" w:rsidRPr="00CB6343" w:rsidRDefault="00AE4AD4" w:rsidP="00FC3E28">
            <w:pPr>
              <w:spacing w:line="300" w:lineRule="exact"/>
              <w:jc w:val="left"/>
              <w:outlineLvl w:val="3"/>
            </w:pPr>
          </w:p>
        </w:tc>
        <w:tc>
          <w:tcPr>
            <w:tcW w:w="3650" w:type="dxa"/>
            <w:gridSpan w:val="2"/>
            <w:tcBorders>
              <w:bottom w:val="single" w:sz="6" w:space="0" w:color="000000"/>
            </w:tcBorders>
            <w:shd w:val="clear" w:color="auto" w:fill="auto"/>
            <w:vAlign w:val="center"/>
          </w:tcPr>
          <w:p w:rsidR="00AE4AD4" w:rsidRPr="00CB6343" w:rsidRDefault="00AE4AD4" w:rsidP="00FC3E28">
            <w:pPr>
              <w:spacing w:line="300" w:lineRule="exact"/>
              <w:jc w:val="center"/>
              <w:rPr>
                <w:rFonts w:ascii="方正书宋_GBK" w:eastAsia="方正书宋_GBK"/>
              </w:rPr>
            </w:pPr>
            <w:r w:rsidRPr="00CB6343">
              <w:rPr>
                <w:rFonts w:ascii="方正书宋_GBK" w:eastAsia="方正书宋_GBK"/>
              </w:rPr>
              <w:t>30.00%</w:t>
            </w:r>
          </w:p>
        </w:tc>
        <w:tc>
          <w:tcPr>
            <w:tcW w:w="1587" w:type="dxa"/>
            <w:tcBorders>
              <w:bottom w:val="single" w:sz="6" w:space="0" w:color="000000"/>
            </w:tcBorders>
            <w:shd w:val="clear" w:color="auto" w:fill="auto"/>
            <w:vAlign w:val="center"/>
          </w:tcPr>
          <w:p w:rsidR="00AE4AD4" w:rsidRPr="00CB6343" w:rsidRDefault="00AE4AD4" w:rsidP="00FC3E28">
            <w:pPr>
              <w:spacing w:line="300" w:lineRule="exact"/>
              <w:jc w:val="center"/>
              <w:rPr>
                <w:rFonts w:ascii="方正书宋_GBK" w:eastAsia="方正书宋_GBK"/>
              </w:rPr>
            </w:pPr>
            <w:r w:rsidRPr="00CB6343">
              <w:rPr>
                <w:rFonts w:ascii="方正书宋_GBK" w:eastAsia="方正书宋_GBK"/>
              </w:rPr>
              <w:t>60.00%</w:t>
            </w:r>
          </w:p>
        </w:tc>
        <w:tc>
          <w:tcPr>
            <w:tcW w:w="1304" w:type="dxa"/>
            <w:tcBorders>
              <w:bottom w:val="single" w:sz="6" w:space="0" w:color="000000"/>
            </w:tcBorders>
            <w:shd w:val="clear" w:color="auto" w:fill="auto"/>
            <w:vAlign w:val="center"/>
          </w:tcPr>
          <w:p w:rsidR="00AE4AD4" w:rsidRPr="00CB6343" w:rsidRDefault="00AE4AD4" w:rsidP="00FC3E28">
            <w:pPr>
              <w:spacing w:line="300" w:lineRule="exact"/>
              <w:jc w:val="center"/>
              <w:rPr>
                <w:rFonts w:ascii="方正书宋_GBK" w:eastAsia="方正书宋_GBK"/>
              </w:rPr>
            </w:pPr>
            <w:r w:rsidRPr="00CB6343">
              <w:rPr>
                <w:rFonts w:ascii="方正书宋_GBK" w:eastAsia="方正书宋_GBK"/>
              </w:rPr>
              <w:t>90.00%</w:t>
            </w:r>
          </w:p>
        </w:tc>
        <w:tc>
          <w:tcPr>
            <w:tcW w:w="2977" w:type="dxa"/>
            <w:gridSpan w:val="2"/>
            <w:tcBorders>
              <w:bottom w:val="single" w:sz="6" w:space="0" w:color="000000"/>
            </w:tcBorders>
            <w:shd w:val="clear" w:color="auto" w:fill="auto"/>
            <w:vAlign w:val="center"/>
          </w:tcPr>
          <w:p w:rsidR="00AE4AD4" w:rsidRPr="00CB6343" w:rsidRDefault="00AE4AD4" w:rsidP="00FC3E28">
            <w:pPr>
              <w:spacing w:line="300" w:lineRule="exact"/>
              <w:jc w:val="center"/>
              <w:rPr>
                <w:rFonts w:ascii="方正书宋_GBK" w:eastAsia="方正书宋_GBK"/>
              </w:rPr>
            </w:pPr>
            <w:r w:rsidRPr="00CB6343">
              <w:rPr>
                <w:rFonts w:ascii="方正书宋_GBK" w:eastAsia="方正书宋_GBK"/>
              </w:rPr>
              <w:t>100.00%</w:t>
            </w:r>
          </w:p>
        </w:tc>
      </w:tr>
      <w:tr w:rsidR="00AE4AD4" w:rsidRPr="00CB6343" w:rsidTr="00AE4AD4">
        <w:tblPrEx>
          <w:tblCellMar>
            <w:top w:w="0" w:type="dxa"/>
            <w:bottom w:w="0" w:type="dxa"/>
          </w:tblCellMar>
        </w:tblPrEx>
        <w:trPr>
          <w:trHeight w:val="369"/>
          <w:jc w:val="center"/>
        </w:trPr>
        <w:tc>
          <w:tcPr>
            <w:tcW w:w="4360" w:type="dxa"/>
            <w:tcBorders>
              <w:bottom w:val="nil"/>
            </w:tcBorders>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绩效目标</w:t>
            </w:r>
          </w:p>
        </w:tc>
        <w:tc>
          <w:tcPr>
            <w:tcW w:w="9518" w:type="dxa"/>
            <w:gridSpan w:val="6"/>
            <w:tcBorders>
              <w:bottom w:val="nil"/>
            </w:tcBorders>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1.</w:t>
            </w:r>
            <w:r w:rsidRPr="00CB6343">
              <w:rPr>
                <w:rFonts w:ascii="方正书宋_GBK" w:eastAsia="方正书宋_GBK" w:hint="eastAsia"/>
              </w:rPr>
              <w:t>保障我单位正常运转，确保审判、执行等工作正常运行。</w:t>
            </w:r>
          </w:p>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2.</w:t>
            </w:r>
            <w:r w:rsidRPr="00CB6343">
              <w:rPr>
                <w:rFonts w:ascii="方正书宋_GBK" w:eastAsia="方正书宋_GBK" w:hint="eastAsia"/>
              </w:rPr>
              <w:t>科学合理的使用财政资金。</w:t>
            </w:r>
          </w:p>
          <w:p w:rsidR="00AE4AD4" w:rsidRPr="00CB6343" w:rsidRDefault="00AE4AD4" w:rsidP="00FC3E28">
            <w:pPr>
              <w:spacing w:line="300" w:lineRule="exact"/>
              <w:jc w:val="left"/>
              <w:rPr>
                <w:rFonts w:ascii="方正书宋_GBK" w:eastAsia="方正书宋_GBK"/>
              </w:rPr>
            </w:pPr>
            <w:r w:rsidRPr="00CB6343">
              <w:rPr>
                <w:rFonts w:ascii="方正书宋_GBK" w:eastAsia="方正书宋_GBK"/>
              </w:rPr>
              <w:t>3.</w:t>
            </w:r>
            <w:r w:rsidRPr="00CB6343">
              <w:rPr>
                <w:rFonts w:ascii="方正书宋_GBK" w:eastAsia="方正书宋_GBK" w:hint="eastAsia"/>
              </w:rPr>
              <w:t>提高财政资金使用效益，维护财政经济秩序，保证经济社会持续健康发展。</w:t>
            </w:r>
          </w:p>
        </w:tc>
      </w:tr>
    </w:tbl>
    <w:p w:rsidR="00AE4AD4" w:rsidRPr="00CB6343" w:rsidRDefault="00AE4AD4" w:rsidP="00AE4AD4">
      <w:pPr>
        <w:spacing w:line="14" w:lineRule="exact"/>
        <w:jc w:val="center"/>
        <w:rPr>
          <w:rFonts w:ascii="Times New Roman" w:hAnsi="宋体"/>
        </w:rPr>
      </w:pPr>
      <w:r w:rsidRPr="00CB6343">
        <w:rPr>
          <w:rFonts w:ascii="方正书宋_GBK" w:eastAsia="方正书宋_GBK"/>
        </w:rPr>
        <w:t xml:space="preserve"> </w:t>
      </w:r>
    </w:p>
    <w:tbl>
      <w:tblPr>
        <w:tblW w:w="13877" w:type="dxa"/>
        <w:jc w:val="center"/>
        <w:tblInd w:w="-4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59"/>
        <w:gridCol w:w="2374"/>
        <w:gridCol w:w="1276"/>
        <w:gridCol w:w="2891"/>
        <w:gridCol w:w="1276"/>
        <w:gridCol w:w="1701"/>
      </w:tblGrid>
      <w:tr w:rsidR="00AE4AD4" w:rsidRPr="00CB6343" w:rsidTr="00AE4AD4">
        <w:tblPrEx>
          <w:tblCellMar>
            <w:top w:w="0" w:type="dxa"/>
            <w:bottom w:w="0" w:type="dxa"/>
          </w:tblCellMar>
        </w:tblPrEx>
        <w:trPr>
          <w:cantSplit/>
          <w:trHeight w:val="397"/>
          <w:tblHeader/>
          <w:jc w:val="center"/>
        </w:trPr>
        <w:tc>
          <w:tcPr>
            <w:tcW w:w="4359"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一级指标</w:t>
            </w:r>
          </w:p>
        </w:tc>
        <w:tc>
          <w:tcPr>
            <w:tcW w:w="2374"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二级指标</w:t>
            </w:r>
          </w:p>
        </w:tc>
        <w:tc>
          <w:tcPr>
            <w:tcW w:w="1276"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三级指标</w:t>
            </w:r>
          </w:p>
        </w:tc>
        <w:tc>
          <w:tcPr>
            <w:tcW w:w="2891"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绩效指标描述</w:t>
            </w:r>
          </w:p>
        </w:tc>
        <w:tc>
          <w:tcPr>
            <w:tcW w:w="1276"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指标值</w:t>
            </w:r>
          </w:p>
        </w:tc>
        <w:tc>
          <w:tcPr>
            <w:tcW w:w="1701" w:type="dxa"/>
            <w:shd w:val="clear" w:color="auto" w:fill="auto"/>
            <w:vAlign w:val="center"/>
          </w:tcPr>
          <w:p w:rsidR="00AE4AD4" w:rsidRPr="00CB6343" w:rsidRDefault="00AE4AD4" w:rsidP="00FC3E28">
            <w:pPr>
              <w:spacing w:line="300" w:lineRule="exact"/>
              <w:jc w:val="center"/>
              <w:rPr>
                <w:rFonts w:ascii="方正书宋_GBK" w:eastAsia="方正书宋_GBK"/>
                <w:b/>
              </w:rPr>
            </w:pPr>
            <w:r w:rsidRPr="00CB6343">
              <w:rPr>
                <w:rFonts w:ascii="方正书宋_GBK" w:eastAsia="方正书宋_GBK" w:hint="eastAsia"/>
                <w:b/>
              </w:rPr>
              <w:t>指标值确定依据</w:t>
            </w:r>
          </w:p>
        </w:tc>
      </w:tr>
      <w:tr w:rsidR="00AE4AD4" w:rsidRPr="00CB6343" w:rsidTr="00AE4AD4">
        <w:tblPrEx>
          <w:tblCellMar>
            <w:top w:w="0" w:type="dxa"/>
            <w:bottom w:w="0" w:type="dxa"/>
          </w:tblCellMar>
        </w:tblPrEx>
        <w:trPr>
          <w:cantSplit/>
          <w:trHeight w:val="369"/>
          <w:jc w:val="center"/>
        </w:trPr>
        <w:tc>
          <w:tcPr>
            <w:tcW w:w="4359" w:type="dxa"/>
            <w:vMerge w:val="restart"/>
            <w:shd w:val="clear" w:color="auto" w:fill="auto"/>
            <w:vAlign w:val="center"/>
          </w:tcPr>
          <w:p w:rsidR="00AE4AD4" w:rsidRPr="00CB6343" w:rsidRDefault="00AE4AD4" w:rsidP="00FC3E28">
            <w:pPr>
              <w:spacing w:line="300" w:lineRule="exact"/>
              <w:jc w:val="center"/>
              <w:rPr>
                <w:rFonts w:ascii="方正书宋_GBK" w:eastAsia="方正书宋_GBK"/>
              </w:rPr>
            </w:pPr>
            <w:r w:rsidRPr="00CB6343">
              <w:rPr>
                <w:rFonts w:ascii="方正书宋_GBK" w:eastAsia="方正书宋_GBK" w:hint="eastAsia"/>
              </w:rPr>
              <w:t>产出指标</w:t>
            </w: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数量指标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案件结案率</w:t>
            </w:r>
            <w:r w:rsidRPr="00CB6343">
              <w:rPr>
                <w:rFonts w:ascii="方正书宋_GBK" w:eastAsia="方正书宋_GBK"/>
              </w:rPr>
              <w:t>(%)</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案件结案率</w:t>
            </w:r>
            <w:r w:rsidRPr="00CB6343">
              <w:rPr>
                <w:rFonts w:ascii="方正书宋_GBK" w:eastAsia="方正书宋_GBK"/>
              </w:rPr>
              <w:t>(%)</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w:t>
            </w:r>
            <w:r w:rsidRPr="00CB6343">
              <w:rPr>
                <w:rFonts w:ascii="方正书宋_GBK" w:eastAsia="方正书宋_GBK"/>
              </w:rPr>
              <w:t>90</w:t>
            </w:r>
            <w:r w:rsidRPr="00CB6343">
              <w:rPr>
                <w:rFonts w:ascii="方正书宋_GBK" w:eastAsia="方正书宋_GBK" w:hint="eastAsia"/>
              </w:rPr>
              <w:t>百分之</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根据年底结案率</w:t>
            </w:r>
          </w:p>
        </w:tc>
      </w:tr>
      <w:tr w:rsidR="00AE4AD4" w:rsidRPr="00CB6343" w:rsidTr="00AE4AD4">
        <w:tblPrEx>
          <w:tblCellMar>
            <w:top w:w="0" w:type="dxa"/>
            <w:bottom w:w="0" w:type="dxa"/>
          </w:tblCellMar>
        </w:tblPrEx>
        <w:trPr>
          <w:cantSplit/>
          <w:trHeight w:val="369"/>
          <w:jc w:val="center"/>
        </w:trPr>
        <w:tc>
          <w:tcPr>
            <w:tcW w:w="4359" w:type="dxa"/>
            <w:vMerge/>
            <w:shd w:val="clear" w:color="auto" w:fill="auto"/>
            <w:vAlign w:val="center"/>
          </w:tcPr>
          <w:p w:rsidR="00AE4AD4" w:rsidRPr="00CB6343" w:rsidRDefault="00AE4AD4" w:rsidP="00FC3E28">
            <w:pPr>
              <w:spacing w:line="300" w:lineRule="exact"/>
              <w:jc w:val="center"/>
              <w:rPr>
                <w:rFonts w:ascii="方正书宋_GBK" w:eastAsia="方正书宋_GBK" w:hint="eastAsia"/>
              </w:rPr>
            </w:pP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质量指标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结案审核通过率</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结案审核通过率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90</w:t>
            </w:r>
            <w:r w:rsidRPr="00CB6343">
              <w:rPr>
                <w:rFonts w:ascii="方正书宋_GBK" w:eastAsia="方正书宋_GBK" w:hint="eastAsia"/>
              </w:rPr>
              <w:t>百分之</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根据结案审核备案表</w:t>
            </w:r>
          </w:p>
        </w:tc>
      </w:tr>
      <w:tr w:rsidR="00AE4AD4" w:rsidRPr="00CB6343" w:rsidTr="00AE4AD4">
        <w:tblPrEx>
          <w:tblCellMar>
            <w:top w:w="0" w:type="dxa"/>
            <w:bottom w:w="0" w:type="dxa"/>
          </w:tblCellMar>
        </w:tblPrEx>
        <w:trPr>
          <w:cantSplit/>
          <w:trHeight w:val="369"/>
          <w:jc w:val="center"/>
        </w:trPr>
        <w:tc>
          <w:tcPr>
            <w:tcW w:w="4359" w:type="dxa"/>
            <w:vMerge/>
            <w:shd w:val="clear" w:color="auto" w:fill="auto"/>
            <w:vAlign w:val="center"/>
          </w:tcPr>
          <w:p w:rsidR="00AE4AD4" w:rsidRPr="00CB6343" w:rsidRDefault="00AE4AD4" w:rsidP="00FC3E28">
            <w:pPr>
              <w:spacing w:line="300" w:lineRule="exact"/>
              <w:jc w:val="center"/>
              <w:rPr>
                <w:rFonts w:ascii="方正书宋_GBK" w:eastAsia="方正书宋_GBK" w:hint="eastAsia"/>
              </w:rPr>
            </w:pP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时效指标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培训按期完成率</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培训按期完成率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3</w:t>
            </w:r>
            <w:r w:rsidRPr="00CB6343">
              <w:rPr>
                <w:rFonts w:ascii="方正书宋_GBK" w:eastAsia="方正书宋_GBK" w:hint="eastAsia"/>
              </w:rPr>
              <w:t>天</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根据培训通知</w:t>
            </w:r>
          </w:p>
        </w:tc>
      </w:tr>
      <w:tr w:rsidR="00AE4AD4" w:rsidRPr="00CB6343" w:rsidTr="00AE4AD4">
        <w:tblPrEx>
          <w:tblCellMar>
            <w:top w:w="0" w:type="dxa"/>
            <w:bottom w:w="0" w:type="dxa"/>
          </w:tblCellMar>
        </w:tblPrEx>
        <w:trPr>
          <w:cantSplit/>
          <w:trHeight w:val="369"/>
          <w:jc w:val="center"/>
        </w:trPr>
        <w:tc>
          <w:tcPr>
            <w:tcW w:w="4359" w:type="dxa"/>
            <w:vMerge/>
            <w:shd w:val="clear" w:color="auto" w:fill="auto"/>
            <w:vAlign w:val="center"/>
          </w:tcPr>
          <w:p w:rsidR="00AE4AD4" w:rsidRPr="00CB6343" w:rsidRDefault="00AE4AD4" w:rsidP="00FC3E28">
            <w:pPr>
              <w:spacing w:line="300" w:lineRule="exact"/>
              <w:jc w:val="center"/>
              <w:rPr>
                <w:rFonts w:ascii="方正书宋_GBK" w:eastAsia="方正书宋_GBK" w:hint="eastAsia"/>
              </w:rPr>
            </w:pP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成本指标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人均差旅补助标准</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人均差旅补助标准</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180</w:t>
            </w:r>
            <w:r w:rsidRPr="00CB6343">
              <w:rPr>
                <w:rFonts w:ascii="方正书宋_GBK" w:eastAsia="方正书宋_GBK" w:hint="eastAsia"/>
              </w:rPr>
              <w:t>元</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根据差旅费报销相关规定</w:t>
            </w:r>
          </w:p>
        </w:tc>
      </w:tr>
      <w:tr w:rsidR="00AE4AD4" w:rsidRPr="00CB6343" w:rsidTr="00AE4AD4">
        <w:tblPrEx>
          <w:tblCellMar>
            <w:top w:w="0" w:type="dxa"/>
            <w:bottom w:w="0" w:type="dxa"/>
          </w:tblCellMar>
        </w:tblPrEx>
        <w:trPr>
          <w:cantSplit/>
          <w:trHeight w:val="369"/>
          <w:jc w:val="center"/>
        </w:trPr>
        <w:tc>
          <w:tcPr>
            <w:tcW w:w="4359" w:type="dxa"/>
            <w:vMerge w:val="restart"/>
            <w:shd w:val="clear" w:color="auto" w:fill="auto"/>
            <w:vAlign w:val="center"/>
          </w:tcPr>
          <w:p w:rsidR="00AE4AD4" w:rsidRPr="00CB6343" w:rsidRDefault="00AE4AD4" w:rsidP="00FC3E28">
            <w:pPr>
              <w:spacing w:line="300" w:lineRule="exact"/>
              <w:jc w:val="center"/>
              <w:rPr>
                <w:rFonts w:ascii="方正书宋_GBK" w:eastAsia="方正书宋_GBK" w:hint="eastAsia"/>
              </w:rPr>
            </w:pPr>
            <w:r w:rsidRPr="00CB6343">
              <w:rPr>
                <w:rFonts w:ascii="方正书宋_GBK" w:eastAsia="方正书宋_GBK" w:hint="eastAsia"/>
              </w:rPr>
              <w:t>效益指标</w:t>
            </w: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社会效益指标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认可度</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认可度</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95</w:t>
            </w:r>
            <w:r w:rsidRPr="00CB6343">
              <w:rPr>
                <w:rFonts w:ascii="方正书宋_GBK" w:eastAsia="方正书宋_GBK" w:hint="eastAsia"/>
              </w:rPr>
              <w:t>百分之</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根据实际询问、调查</w:t>
            </w:r>
          </w:p>
        </w:tc>
      </w:tr>
      <w:tr w:rsidR="00AE4AD4" w:rsidRPr="00CB6343" w:rsidTr="00AE4AD4">
        <w:tblPrEx>
          <w:tblCellMar>
            <w:top w:w="0" w:type="dxa"/>
            <w:bottom w:w="0" w:type="dxa"/>
          </w:tblCellMar>
        </w:tblPrEx>
        <w:trPr>
          <w:cantSplit/>
          <w:trHeight w:val="369"/>
          <w:jc w:val="center"/>
        </w:trPr>
        <w:tc>
          <w:tcPr>
            <w:tcW w:w="4359" w:type="dxa"/>
            <w:vMerge/>
            <w:shd w:val="clear" w:color="auto" w:fill="auto"/>
            <w:vAlign w:val="center"/>
          </w:tcPr>
          <w:p w:rsidR="00AE4AD4" w:rsidRPr="00CB6343" w:rsidRDefault="00AE4AD4" w:rsidP="00FC3E28">
            <w:pPr>
              <w:spacing w:line="300" w:lineRule="exact"/>
              <w:jc w:val="center"/>
              <w:rPr>
                <w:rFonts w:ascii="方正书宋_GBK" w:eastAsia="方正书宋_GBK" w:hint="eastAsia"/>
              </w:rPr>
            </w:pP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可持续影响指标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持续发展作用力</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持续发展作用力</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95</w:t>
            </w:r>
            <w:r w:rsidRPr="00CB6343">
              <w:rPr>
                <w:rFonts w:ascii="方正书宋_GBK" w:eastAsia="方正书宋_GBK" w:hint="eastAsia"/>
              </w:rPr>
              <w:t>百分之</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根据实际调查</w:t>
            </w:r>
          </w:p>
        </w:tc>
      </w:tr>
      <w:tr w:rsidR="00AE4AD4" w:rsidRPr="00CB6343" w:rsidTr="00AE4AD4">
        <w:tblPrEx>
          <w:tblCellMar>
            <w:top w:w="0" w:type="dxa"/>
            <w:bottom w:w="0" w:type="dxa"/>
          </w:tblCellMar>
        </w:tblPrEx>
        <w:trPr>
          <w:cantSplit/>
          <w:trHeight w:val="369"/>
          <w:jc w:val="center"/>
        </w:trPr>
        <w:tc>
          <w:tcPr>
            <w:tcW w:w="4359" w:type="dxa"/>
            <w:shd w:val="clear" w:color="auto" w:fill="auto"/>
            <w:vAlign w:val="center"/>
          </w:tcPr>
          <w:p w:rsidR="00AE4AD4" w:rsidRPr="00CB6343" w:rsidRDefault="00AE4AD4" w:rsidP="00FC3E28">
            <w:pPr>
              <w:spacing w:line="300" w:lineRule="exact"/>
              <w:jc w:val="center"/>
              <w:rPr>
                <w:rFonts w:ascii="方正书宋_GBK" w:eastAsia="方正书宋_GBK" w:hint="eastAsia"/>
              </w:rPr>
            </w:pPr>
            <w:r w:rsidRPr="00CB6343">
              <w:rPr>
                <w:rFonts w:ascii="方正书宋_GBK" w:eastAsia="方正书宋_GBK" w:hint="eastAsia"/>
              </w:rPr>
              <w:t>满意度指标</w:t>
            </w:r>
          </w:p>
        </w:tc>
        <w:tc>
          <w:tcPr>
            <w:tcW w:w="2374"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服务对象满意度指标</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服务对象满意度</w:t>
            </w:r>
          </w:p>
        </w:tc>
        <w:tc>
          <w:tcPr>
            <w:tcW w:w="2891" w:type="dxa"/>
            <w:shd w:val="clear" w:color="auto" w:fill="auto"/>
            <w:vAlign w:val="center"/>
          </w:tcPr>
          <w:p w:rsidR="00AE4AD4" w:rsidRPr="00CB6343" w:rsidRDefault="00AE4AD4" w:rsidP="00FC3E28">
            <w:pPr>
              <w:spacing w:line="300" w:lineRule="exact"/>
              <w:jc w:val="left"/>
              <w:rPr>
                <w:rFonts w:ascii="方正书宋_GBK" w:eastAsia="方正书宋_GBK"/>
              </w:rPr>
            </w:pPr>
            <w:r w:rsidRPr="00CB6343">
              <w:rPr>
                <w:rFonts w:ascii="方正书宋_GBK" w:eastAsia="方正书宋_GBK" w:hint="eastAsia"/>
              </w:rPr>
              <w:t>服务对象满意度</w:t>
            </w:r>
          </w:p>
        </w:tc>
        <w:tc>
          <w:tcPr>
            <w:tcW w:w="1276"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w:t>
            </w:r>
            <w:r w:rsidRPr="00CB6343">
              <w:rPr>
                <w:rFonts w:ascii="方正书宋_GBK" w:eastAsia="方正书宋_GBK"/>
              </w:rPr>
              <w:t>95</w:t>
            </w:r>
            <w:r w:rsidRPr="00CB6343">
              <w:rPr>
                <w:rFonts w:ascii="方正书宋_GBK" w:eastAsia="方正书宋_GBK" w:hint="eastAsia"/>
              </w:rPr>
              <w:t>百分之</w:t>
            </w:r>
          </w:p>
        </w:tc>
        <w:tc>
          <w:tcPr>
            <w:tcW w:w="1701" w:type="dxa"/>
            <w:shd w:val="clear" w:color="auto" w:fill="auto"/>
            <w:vAlign w:val="center"/>
          </w:tcPr>
          <w:p w:rsidR="00AE4AD4" w:rsidRPr="00CB6343" w:rsidRDefault="00AE4AD4" w:rsidP="00FC3E28">
            <w:pPr>
              <w:spacing w:line="300" w:lineRule="exact"/>
              <w:jc w:val="left"/>
              <w:rPr>
                <w:rFonts w:ascii="方正书宋_GBK" w:eastAsia="方正书宋_GBK" w:hint="eastAsia"/>
              </w:rPr>
            </w:pPr>
            <w:r w:rsidRPr="00CB6343">
              <w:rPr>
                <w:rFonts w:ascii="方正书宋_GBK" w:eastAsia="方正书宋_GBK" w:hint="eastAsia"/>
              </w:rPr>
              <w:t>根据实际询问、调查</w:t>
            </w:r>
          </w:p>
        </w:tc>
      </w:tr>
    </w:tbl>
    <w:p w:rsidR="00B9244E" w:rsidRPr="00AD53B5" w:rsidRDefault="00B9244E" w:rsidP="00B9244E">
      <w:pPr>
        <w:ind w:firstLineChars="200" w:firstLine="562"/>
        <w:jc w:val="left"/>
        <w:outlineLvl w:val="3"/>
        <w:rPr>
          <w:rFonts w:ascii="Times New Roman" w:hAnsi="宋体"/>
          <w:b/>
          <w:sz w:val="28"/>
        </w:rPr>
      </w:pPr>
      <w:bookmarkStart w:id="3" w:name="_Toc67576547"/>
      <w:r w:rsidRPr="00AD53B5">
        <w:rPr>
          <w:rFonts w:ascii="方正仿宋_GBK" w:eastAsia="方正仿宋_GBK" w:hint="eastAsia"/>
          <w:b/>
          <w:sz w:val="28"/>
        </w:rPr>
        <w:lastRenderedPageBreak/>
        <w:t>4.</w:t>
      </w:r>
      <w:proofErr w:type="gramStart"/>
      <w:r w:rsidRPr="00AD53B5">
        <w:rPr>
          <w:rFonts w:ascii="方正仿宋_GBK" w:eastAsia="方正仿宋_GBK" w:hint="eastAsia"/>
          <w:b/>
          <w:sz w:val="28"/>
        </w:rPr>
        <w:t>冀财政</w:t>
      </w:r>
      <w:proofErr w:type="gramEnd"/>
      <w:r w:rsidRPr="00AD53B5">
        <w:rPr>
          <w:rFonts w:ascii="方正仿宋_GBK" w:eastAsia="方正仿宋_GBK" w:hint="eastAsia"/>
          <w:b/>
          <w:sz w:val="28"/>
        </w:rPr>
        <w:t>法【2020】70号-关于提前下达2021年中央政法纪检监察转移支付资金的通知绩效目标表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4、冀财政法【2020】70号-关于提前下达2021年中央政法纪检监察转移支付资金的通知绩效目标表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3736" w:type="dxa"/>
        <w:jc w:val="center"/>
        <w:tblInd w:w="-4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89"/>
        <w:gridCol w:w="2303"/>
        <w:gridCol w:w="1276"/>
        <w:gridCol w:w="1587"/>
        <w:gridCol w:w="1304"/>
        <w:gridCol w:w="1276"/>
        <w:gridCol w:w="1701"/>
      </w:tblGrid>
      <w:tr w:rsidR="00B9244E" w:rsidRPr="00AD53B5" w:rsidTr="00B9244E">
        <w:tblPrEx>
          <w:tblCellMar>
            <w:top w:w="0" w:type="dxa"/>
            <w:bottom w:w="0" w:type="dxa"/>
          </w:tblCellMar>
        </w:tblPrEx>
        <w:trPr>
          <w:trHeight w:val="397"/>
          <w:jc w:val="center"/>
        </w:trPr>
        <w:tc>
          <w:tcPr>
            <w:tcW w:w="12035" w:type="dxa"/>
            <w:gridSpan w:val="6"/>
            <w:tcBorders>
              <w:top w:val="single" w:sz="6" w:space="0" w:color="FFFFFF"/>
              <w:left w:val="single" w:sz="6" w:space="0" w:color="FFFFFF"/>
              <w:right w:val="single" w:sz="6" w:space="0" w:color="FFFFFF"/>
            </w:tcBorders>
            <w:shd w:val="clear" w:color="auto" w:fill="auto"/>
            <w:vAlign w:val="center"/>
          </w:tcPr>
          <w:p w:rsidR="00B9244E" w:rsidRPr="00AD53B5" w:rsidRDefault="00B9244E" w:rsidP="00FC3E28">
            <w:pPr>
              <w:spacing w:line="300" w:lineRule="exact"/>
              <w:jc w:val="left"/>
              <w:rPr>
                <w:rFonts w:ascii="方正书宋_GBK" w:eastAsia="方正书宋_GBK"/>
                <w:b/>
              </w:rPr>
            </w:pPr>
            <w:r w:rsidRPr="00AD53B5">
              <w:rPr>
                <w:rFonts w:ascii="方正书宋_GBK" w:eastAsia="方正书宋_GBK"/>
                <w:b/>
              </w:rPr>
              <w:t>161001</w:t>
            </w:r>
            <w:r w:rsidRPr="00AD53B5">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B9244E" w:rsidRPr="00AD53B5" w:rsidRDefault="00B9244E" w:rsidP="00FC3E28">
            <w:pPr>
              <w:spacing w:line="300" w:lineRule="exact"/>
              <w:jc w:val="right"/>
              <w:rPr>
                <w:rFonts w:ascii="方正书宋_GBK" w:eastAsia="方正书宋_GBK"/>
              </w:rPr>
            </w:pPr>
            <w:r w:rsidRPr="00AD53B5">
              <w:rPr>
                <w:rFonts w:ascii="方正书宋_GBK" w:eastAsia="方正书宋_GBK" w:hint="eastAsia"/>
              </w:rPr>
              <w:t>单位：万元</w:t>
            </w:r>
          </w:p>
        </w:tc>
      </w:tr>
      <w:tr w:rsidR="00B9244E" w:rsidRPr="00AD53B5" w:rsidTr="00B9244E">
        <w:tblPrEx>
          <w:tblCellMar>
            <w:top w:w="0" w:type="dxa"/>
            <w:bottom w:w="0" w:type="dxa"/>
          </w:tblCellMar>
        </w:tblPrEx>
        <w:trPr>
          <w:trHeight w:val="369"/>
          <w:jc w:val="center"/>
        </w:trPr>
        <w:tc>
          <w:tcPr>
            <w:tcW w:w="4289"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项目编码</w:t>
            </w:r>
          </w:p>
        </w:tc>
        <w:tc>
          <w:tcPr>
            <w:tcW w:w="3579" w:type="dxa"/>
            <w:gridSpan w:val="2"/>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13102421GFR01NQI0OGSV</w:t>
            </w:r>
          </w:p>
        </w:tc>
        <w:tc>
          <w:tcPr>
            <w:tcW w:w="1587"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项目名称</w:t>
            </w:r>
          </w:p>
        </w:tc>
        <w:tc>
          <w:tcPr>
            <w:tcW w:w="4281" w:type="dxa"/>
            <w:gridSpan w:val="3"/>
            <w:shd w:val="clear" w:color="auto" w:fill="auto"/>
            <w:vAlign w:val="center"/>
          </w:tcPr>
          <w:p w:rsidR="00B9244E" w:rsidRPr="00AD53B5" w:rsidRDefault="00B9244E" w:rsidP="00FC3E28">
            <w:pPr>
              <w:spacing w:line="300" w:lineRule="exact"/>
              <w:jc w:val="left"/>
              <w:rPr>
                <w:rFonts w:ascii="方正书宋_GBK" w:eastAsia="方正书宋_GBK"/>
              </w:rPr>
            </w:pPr>
            <w:proofErr w:type="gramStart"/>
            <w:r w:rsidRPr="00AD53B5">
              <w:rPr>
                <w:rFonts w:ascii="方正书宋_GBK" w:eastAsia="方正书宋_GBK" w:hint="eastAsia"/>
              </w:rPr>
              <w:t>冀财政</w:t>
            </w:r>
            <w:proofErr w:type="gramEnd"/>
            <w:r w:rsidRPr="00AD53B5">
              <w:rPr>
                <w:rFonts w:ascii="方正书宋_GBK" w:eastAsia="方正书宋_GBK" w:hint="eastAsia"/>
              </w:rPr>
              <w:t>法【</w:t>
            </w:r>
            <w:r w:rsidRPr="00AD53B5">
              <w:rPr>
                <w:rFonts w:ascii="方正书宋_GBK" w:eastAsia="方正书宋_GBK"/>
              </w:rPr>
              <w:t>2020</w:t>
            </w:r>
            <w:r w:rsidRPr="00AD53B5">
              <w:rPr>
                <w:rFonts w:ascii="方正书宋_GBK" w:eastAsia="方正书宋_GBK" w:hint="eastAsia"/>
              </w:rPr>
              <w:t>】</w:t>
            </w:r>
            <w:r w:rsidRPr="00AD53B5">
              <w:rPr>
                <w:rFonts w:ascii="方正书宋_GBK" w:eastAsia="方正书宋_GBK"/>
              </w:rPr>
              <w:t>70</w:t>
            </w:r>
            <w:r w:rsidRPr="00AD53B5">
              <w:rPr>
                <w:rFonts w:ascii="方正书宋_GBK" w:eastAsia="方正书宋_GBK" w:hint="eastAsia"/>
              </w:rPr>
              <w:t>号</w:t>
            </w:r>
            <w:r w:rsidRPr="00AD53B5">
              <w:rPr>
                <w:rFonts w:ascii="方正书宋_GBK" w:eastAsia="方正书宋_GBK"/>
              </w:rPr>
              <w:t>-</w:t>
            </w:r>
            <w:r w:rsidRPr="00AD53B5">
              <w:rPr>
                <w:rFonts w:ascii="方正书宋_GBK" w:eastAsia="方正书宋_GBK" w:hint="eastAsia"/>
              </w:rPr>
              <w:t>关于提前下达</w:t>
            </w:r>
            <w:r w:rsidRPr="00AD53B5">
              <w:rPr>
                <w:rFonts w:ascii="方正书宋_GBK" w:eastAsia="方正书宋_GBK"/>
              </w:rPr>
              <w:t>2021</w:t>
            </w:r>
            <w:r w:rsidRPr="00AD53B5">
              <w:rPr>
                <w:rFonts w:ascii="方正书宋_GBK" w:eastAsia="方正书宋_GBK" w:hint="eastAsia"/>
              </w:rPr>
              <w:t>年中央政法纪检监察转移支付资金的通知</w:t>
            </w:r>
          </w:p>
        </w:tc>
      </w:tr>
      <w:tr w:rsidR="00B9244E" w:rsidRPr="00AD53B5" w:rsidTr="00B9244E">
        <w:tblPrEx>
          <w:tblCellMar>
            <w:top w:w="0" w:type="dxa"/>
            <w:bottom w:w="0" w:type="dxa"/>
          </w:tblCellMar>
        </w:tblPrEx>
        <w:trPr>
          <w:trHeight w:val="369"/>
          <w:jc w:val="center"/>
        </w:trPr>
        <w:tc>
          <w:tcPr>
            <w:tcW w:w="4289" w:type="dxa"/>
            <w:vMerge w:val="restart"/>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预算规模及资金用途</w:t>
            </w:r>
          </w:p>
        </w:tc>
        <w:tc>
          <w:tcPr>
            <w:tcW w:w="2303"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预算数</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155.00</w:t>
            </w:r>
          </w:p>
        </w:tc>
        <w:tc>
          <w:tcPr>
            <w:tcW w:w="1587"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其中：财政资金</w:t>
            </w:r>
          </w:p>
        </w:tc>
        <w:tc>
          <w:tcPr>
            <w:tcW w:w="1304"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155.00</w:t>
            </w:r>
          </w:p>
        </w:tc>
        <w:tc>
          <w:tcPr>
            <w:tcW w:w="1276"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其他资金</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0</w:t>
            </w:r>
          </w:p>
        </w:tc>
      </w:tr>
      <w:tr w:rsidR="00B9244E" w:rsidRPr="00AD53B5" w:rsidTr="00B9244E">
        <w:tblPrEx>
          <w:tblCellMar>
            <w:top w:w="0" w:type="dxa"/>
            <w:bottom w:w="0" w:type="dxa"/>
          </w:tblCellMar>
        </w:tblPrEx>
        <w:trPr>
          <w:trHeight w:val="369"/>
          <w:jc w:val="center"/>
        </w:trPr>
        <w:tc>
          <w:tcPr>
            <w:tcW w:w="4289" w:type="dxa"/>
            <w:vMerge/>
            <w:shd w:val="clear" w:color="auto" w:fill="auto"/>
            <w:vAlign w:val="center"/>
          </w:tcPr>
          <w:p w:rsidR="00B9244E" w:rsidRPr="00AD53B5" w:rsidRDefault="00B9244E" w:rsidP="00FC3E28">
            <w:pPr>
              <w:spacing w:line="300" w:lineRule="exact"/>
              <w:jc w:val="left"/>
              <w:outlineLvl w:val="3"/>
            </w:pPr>
          </w:p>
        </w:tc>
        <w:tc>
          <w:tcPr>
            <w:tcW w:w="9447" w:type="dxa"/>
            <w:gridSpan w:val="6"/>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该资金用于与法院开展办案（业务）直接相关的办案（业务）经费支出，弥补办案经费所需。</w:t>
            </w:r>
          </w:p>
        </w:tc>
      </w:tr>
      <w:tr w:rsidR="00B9244E" w:rsidRPr="00AD53B5" w:rsidTr="00B9244E">
        <w:tblPrEx>
          <w:tblCellMar>
            <w:top w:w="0" w:type="dxa"/>
            <w:bottom w:w="0" w:type="dxa"/>
          </w:tblCellMar>
        </w:tblPrEx>
        <w:trPr>
          <w:trHeight w:val="369"/>
          <w:jc w:val="center"/>
        </w:trPr>
        <w:tc>
          <w:tcPr>
            <w:tcW w:w="4289" w:type="dxa"/>
            <w:vMerge w:val="restart"/>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资金支出计划（</w:t>
            </w:r>
            <w:r w:rsidRPr="00AD53B5">
              <w:rPr>
                <w:rFonts w:ascii="方正书宋_GBK" w:eastAsia="方正书宋_GBK"/>
                <w:b/>
              </w:rPr>
              <w:t>%</w:t>
            </w:r>
            <w:r w:rsidRPr="00AD53B5">
              <w:rPr>
                <w:rFonts w:ascii="方正书宋_GBK" w:eastAsia="方正书宋_GBK" w:hint="eastAsia"/>
                <w:b/>
              </w:rPr>
              <w:t>）</w:t>
            </w:r>
          </w:p>
        </w:tc>
        <w:tc>
          <w:tcPr>
            <w:tcW w:w="3579" w:type="dxa"/>
            <w:gridSpan w:val="2"/>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b/>
              </w:rPr>
              <w:t>3</w:t>
            </w:r>
            <w:r w:rsidRPr="00AD53B5">
              <w:rPr>
                <w:rFonts w:ascii="方正书宋_GBK" w:eastAsia="方正书宋_GBK" w:hint="eastAsia"/>
                <w:b/>
              </w:rPr>
              <w:t>月底</w:t>
            </w:r>
          </w:p>
        </w:tc>
        <w:tc>
          <w:tcPr>
            <w:tcW w:w="1587"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b/>
              </w:rPr>
              <w:t>6</w:t>
            </w:r>
            <w:r w:rsidRPr="00AD53B5">
              <w:rPr>
                <w:rFonts w:ascii="方正书宋_GBK" w:eastAsia="方正书宋_GBK" w:hint="eastAsia"/>
                <w:b/>
              </w:rPr>
              <w:t>月底</w:t>
            </w:r>
          </w:p>
        </w:tc>
        <w:tc>
          <w:tcPr>
            <w:tcW w:w="1304"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b/>
              </w:rPr>
              <w:t>10</w:t>
            </w:r>
            <w:r w:rsidRPr="00AD53B5">
              <w:rPr>
                <w:rFonts w:ascii="方正书宋_GBK" w:eastAsia="方正书宋_GBK" w:hint="eastAsia"/>
                <w:b/>
              </w:rPr>
              <w:t>月底</w:t>
            </w:r>
          </w:p>
        </w:tc>
        <w:tc>
          <w:tcPr>
            <w:tcW w:w="2977" w:type="dxa"/>
            <w:gridSpan w:val="2"/>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b/>
              </w:rPr>
              <w:t>12</w:t>
            </w:r>
            <w:r w:rsidRPr="00AD53B5">
              <w:rPr>
                <w:rFonts w:ascii="方正书宋_GBK" w:eastAsia="方正书宋_GBK" w:hint="eastAsia"/>
                <w:b/>
              </w:rPr>
              <w:t>月底</w:t>
            </w:r>
          </w:p>
        </w:tc>
      </w:tr>
      <w:tr w:rsidR="00B9244E" w:rsidRPr="00AD53B5" w:rsidTr="00B9244E">
        <w:tblPrEx>
          <w:tblCellMar>
            <w:top w:w="0" w:type="dxa"/>
            <w:bottom w:w="0" w:type="dxa"/>
          </w:tblCellMar>
        </w:tblPrEx>
        <w:trPr>
          <w:trHeight w:val="369"/>
          <w:jc w:val="center"/>
        </w:trPr>
        <w:tc>
          <w:tcPr>
            <w:tcW w:w="4289" w:type="dxa"/>
            <w:vMerge/>
            <w:tcBorders>
              <w:bottom w:val="single" w:sz="6" w:space="0" w:color="000000"/>
            </w:tcBorders>
            <w:shd w:val="clear" w:color="auto" w:fill="auto"/>
            <w:vAlign w:val="center"/>
          </w:tcPr>
          <w:p w:rsidR="00B9244E" w:rsidRPr="00AD53B5" w:rsidRDefault="00B9244E" w:rsidP="00FC3E28">
            <w:pPr>
              <w:spacing w:line="300" w:lineRule="exact"/>
              <w:jc w:val="left"/>
              <w:outlineLvl w:val="3"/>
            </w:pPr>
          </w:p>
        </w:tc>
        <w:tc>
          <w:tcPr>
            <w:tcW w:w="3579" w:type="dxa"/>
            <w:gridSpan w:val="2"/>
            <w:tcBorders>
              <w:bottom w:val="single" w:sz="6" w:space="0" w:color="000000"/>
            </w:tcBorders>
            <w:shd w:val="clear" w:color="auto" w:fill="auto"/>
            <w:vAlign w:val="center"/>
          </w:tcPr>
          <w:p w:rsidR="00B9244E" w:rsidRPr="00AD53B5" w:rsidRDefault="00B9244E" w:rsidP="00FC3E28">
            <w:pPr>
              <w:spacing w:line="300" w:lineRule="exact"/>
              <w:jc w:val="center"/>
              <w:rPr>
                <w:rFonts w:ascii="方正书宋_GBK" w:eastAsia="方正书宋_GBK"/>
              </w:rPr>
            </w:pPr>
            <w:r w:rsidRPr="00AD53B5">
              <w:rPr>
                <w:rFonts w:ascii="方正书宋_GBK" w:eastAsia="方正书宋_GBK"/>
              </w:rPr>
              <w:t>30.00%</w:t>
            </w:r>
          </w:p>
        </w:tc>
        <w:tc>
          <w:tcPr>
            <w:tcW w:w="1587" w:type="dxa"/>
            <w:tcBorders>
              <w:bottom w:val="single" w:sz="6" w:space="0" w:color="000000"/>
            </w:tcBorders>
            <w:shd w:val="clear" w:color="auto" w:fill="auto"/>
            <w:vAlign w:val="center"/>
          </w:tcPr>
          <w:p w:rsidR="00B9244E" w:rsidRPr="00AD53B5" w:rsidRDefault="00B9244E" w:rsidP="00FC3E28">
            <w:pPr>
              <w:spacing w:line="300" w:lineRule="exact"/>
              <w:jc w:val="center"/>
              <w:rPr>
                <w:rFonts w:ascii="方正书宋_GBK" w:eastAsia="方正书宋_GBK"/>
              </w:rPr>
            </w:pPr>
            <w:r w:rsidRPr="00AD53B5">
              <w:rPr>
                <w:rFonts w:ascii="方正书宋_GBK" w:eastAsia="方正书宋_GBK"/>
              </w:rPr>
              <w:t>60.00%</w:t>
            </w:r>
          </w:p>
        </w:tc>
        <w:tc>
          <w:tcPr>
            <w:tcW w:w="1304" w:type="dxa"/>
            <w:tcBorders>
              <w:bottom w:val="single" w:sz="6" w:space="0" w:color="000000"/>
            </w:tcBorders>
            <w:shd w:val="clear" w:color="auto" w:fill="auto"/>
            <w:vAlign w:val="center"/>
          </w:tcPr>
          <w:p w:rsidR="00B9244E" w:rsidRPr="00AD53B5" w:rsidRDefault="00B9244E" w:rsidP="00FC3E28">
            <w:pPr>
              <w:spacing w:line="300" w:lineRule="exact"/>
              <w:jc w:val="center"/>
              <w:rPr>
                <w:rFonts w:ascii="方正书宋_GBK" w:eastAsia="方正书宋_GBK"/>
              </w:rPr>
            </w:pPr>
            <w:r w:rsidRPr="00AD53B5">
              <w:rPr>
                <w:rFonts w:ascii="方正书宋_GBK" w:eastAsia="方正书宋_GBK"/>
              </w:rPr>
              <w:t>90.00%</w:t>
            </w:r>
          </w:p>
        </w:tc>
        <w:tc>
          <w:tcPr>
            <w:tcW w:w="2977" w:type="dxa"/>
            <w:gridSpan w:val="2"/>
            <w:tcBorders>
              <w:bottom w:val="single" w:sz="6" w:space="0" w:color="000000"/>
            </w:tcBorders>
            <w:shd w:val="clear" w:color="auto" w:fill="auto"/>
            <w:vAlign w:val="center"/>
          </w:tcPr>
          <w:p w:rsidR="00B9244E" w:rsidRPr="00AD53B5" w:rsidRDefault="00B9244E" w:rsidP="00FC3E28">
            <w:pPr>
              <w:spacing w:line="300" w:lineRule="exact"/>
              <w:jc w:val="center"/>
              <w:rPr>
                <w:rFonts w:ascii="方正书宋_GBK" w:eastAsia="方正书宋_GBK"/>
              </w:rPr>
            </w:pPr>
            <w:r w:rsidRPr="00AD53B5">
              <w:rPr>
                <w:rFonts w:ascii="方正书宋_GBK" w:eastAsia="方正书宋_GBK"/>
              </w:rPr>
              <w:t>100.00%</w:t>
            </w:r>
          </w:p>
        </w:tc>
      </w:tr>
      <w:tr w:rsidR="00B9244E" w:rsidRPr="00AD53B5" w:rsidTr="00B9244E">
        <w:tblPrEx>
          <w:tblCellMar>
            <w:top w:w="0" w:type="dxa"/>
            <w:bottom w:w="0" w:type="dxa"/>
          </w:tblCellMar>
        </w:tblPrEx>
        <w:trPr>
          <w:trHeight w:val="369"/>
          <w:jc w:val="center"/>
        </w:trPr>
        <w:tc>
          <w:tcPr>
            <w:tcW w:w="4289" w:type="dxa"/>
            <w:tcBorders>
              <w:bottom w:val="nil"/>
            </w:tcBorders>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绩效目标</w:t>
            </w:r>
          </w:p>
        </w:tc>
        <w:tc>
          <w:tcPr>
            <w:tcW w:w="9447" w:type="dxa"/>
            <w:gridSpan w:val="6"/>
            <w:tcBorders>
              <w:bottom w:val="nil"/>
            </w:tcBorders>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1.</w:t>
            </w:r>
            <w:r w:rsidRPr="00AD53B5">
              <w:rPr>
                <w:rFonts w:ascii="方正书宋_GBK" w:eastAsia="方正书宋_GBK" w:hint="eastAsia"/>
              </w:rPr>
              <w:t>保障我单位正常运转，确保审判、执行等工作正常运行。</w:t>
            </w:r>
          </w:p>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2.</w:t>
            </w:r>
            <w:r w:rsidRPr="00AD53B5">
              <w:rPr>
                <w:rFonts w:ascii="方正书宋_GBK" w:eastAsia="方正书宋_GBK" w:hint="eastAsia"/>
              </w:rPr>
              <w:t>科学合理的使用财政资金。</w:t>
            </w:r>
          </w:p>
          <w:p w:rsidR="00B9244E" w:rsidRPr="00AD53B5" w:rsidRDefault="00B9244E" w:rsidP="00FC3E28">
            <w:pPr>
              <w:spacing w:line="300" w:lineRule="exact"/>
              <w:jc w:val="left"/>
              <w:rPr>
                <w:rFonts w:ascii="方正书宋_GBK" w:eastAsia="方正书宋_GBK"/>
              </w:rPr>
            </w:pPr>
            <w:r w:rsidRPr="00AD53B5">
              <w:rPr>
                <w:rFonts w:ascii="方正书宋_GBK" w:eastAsia="方正书宋_GBK"/>
              </w:rPr>
              <w:t>3.</w:t>
            </w:r>
            <w:r w:rsidRPr="00AD53B5">
              <w:rPr>
                <w:rFonts w:ascii="方正书宋_GBK" w:eastAsia="方正书宋_GBK" w:hint="eastAsia"/>
              </w:rPr>
              <w:t>提高财政资金使用效益，维护财政经济秩序，保证经济社会持续健康发展。</w:t>
            </w:r>
          </w:p>
        </w:tc>
      </w:tr>
    </w:tbl>
    <w:p w:rsidR="00B9244E" w:rsidRPr="00AD53B5" w:rsidRDefault="00B9244E" w:rsidP="00B9244E">
      <w:pPr>
        <w:spacing w:line="14" w:lineRule="exact"/>
        <w:jc w:val="center"/>
        <w:rPr>
          <w:rFonts w:ascii="Times New Roman" w:hAnsi="宋体"/>
        </w:rPr>
      </w:pPr>
      <w:r w:rsidRPr="00AD53B5">
        <w:rPr>
          <w:rFonts w:ascii="方正书宋_GBK" w:eastAsia="方正书宋_GBK"/>
        </w:rPr>
        <w:t xml:space="preserve"> </w:t>
      </w:r>
    </w:p>
    <w:tbl>
      <w:tblPr>
        <w:tblW w:w="13823" w:type="dxa"/>
        <w:jc w:val="center"/>
        <w:tblInd w:w="-4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32"/>
        <w:gridCol w:w="2347"/>
        <w:gridCol w:w="1276"/>
        <w:gridCol w:w="2891"/>
        <w:gridCol w:w="1276"/>
        <w:gridCol w:w="1701"/>
      </w:tblGrid>
      <w:tr w:rsidR="00B9244E" w:rsidRPr="00AD53B5" w:rsidTr="00B9244E">
        <w:tblPrEx>
          <w:tblCellMar>
            <w:top w:w="0" w:type="dxa"/>
            <w:bottom w:w="0" w:type="dxa"/>
          </w:tblCellMar>
        </w:tblPrEx>
        <w:trPr>
          <w:cantSplit/>
          <w:trHeight w:val="397"/>
          <w:tblHeader/>
          <w:jc w:val="center"/>
        </w:trPr>
        <w:tc>
          <w:tcPr>
            <w:tcW w:w="4332"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一级指标</w:t>
            </w:r>
          </w:p>
        </w:tc>
        <w:tc>
          <w:tcPr>
            <w:tcW w:w="2347"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二级指标</w:t>
            </w:r>
          </w:p>
        </w:tc>
        <w:tc>
          <w:tcPr>
            <w:tcW w:w="1276"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三级指标</w:t>
            </w:r>
          </w:p>
        </w:tc>
        <w:tc>
          <w:tcPr>
            <w:tcW w:w="2891"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绩效指标描述</w:t>
            </w:r>
          </w:p>
        </w:tc>
        <w:tc>
          <w:tcPr>
            <w:tcW w:w="1276"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指标值</w:t>
            </w:r>
          </w:p>
        </w:tc>
        <w:tc>
          <w:tcPr>
            <w:tcW w:w="1701" w:type="dxa"/>
            <w:shd w:val="clear" w:color="auto" w:fill="auto"/>
            <w:vAlign w:val="center"/>
          </w:tcPr>
          <w:p w:rsidR="00B9244E" w:rsidRPr="00AD53B5" w:rsidRDefault="00B9244E" w:rsidP="00FC3E28">
            <w:pPr>
              <w:spacing w:line="300" w:lineRule="exact"/>
              <w:jc w:val="center"/>
              <w:rPr>
                <w:rFonts w:ascii="方正书宋_GBK" w:eastAsia="方正书宋_GBK"/>
                <w:b/>
              </w:rPr>
            </w:pPr>
            <w:r w:rsidRPr="00AD53B5">
              <w:rPr>
                <w:rFonts w:ascii="方正书宋_GBK" w:eastAsia="方正书宋_GBK" w:hint="eastAsia"/>
                <w:b/>
              </w:rPr>
              <w:t>指标值确定依据</w:t>
            </w:r>
          </w:p>
        </w:tc>
      </w:tr>
      <w:tr w:rsidR="00B9244E" w:rsidRPr="00AD53B5" w:rsidTr="00B9244E">
        <w:tblPrEx>
          <w:tblCellMar>
            <w:top w:w="0" w:type="dxa"/>
            <w:bottom w:w="0" w:type="dxa"/>
          </w:tblCellMar>
        </w:tblPrEx>
        <w:trPr>
          <w:cantSplit/>
          <w:trHeight w:val="369"/>
          <w:jc w:val="center"/>
        </w:trPr>
        <w:tc>
          <w:tcPr>
            <w:tcW w:w="4332" w:type="dxa"/>
            <w:vMerge w:val="restart"/>
            <w:shd w:val="clear" w:color="auto" w:fill="auto"/>
            <w:vAlign w:val="center"/>
          </w:tcPr>
          <w:p w:rsidR="00B9244E" w:rsidRPr="00AD53B5" w:rsidRDefault="00B9244E" w:rsidP="00FC3E28">
            <w:pPr>
              <w:spacing w:line="300" w:lineRule="exact"/>
              <w:jc w:val="center"/>
              <w:rPr>
                <w:rFonts w:ascii="方正书宋_GBK" w:eastAsia="方正书宋_GBK"/>
              </w:rPr>
            </w:pPr>
            <w:r w:rsidRPr="00AD53B5">
              <w:rPr>
                <w:rFonts w:ascii="方正书宋_GBK" w:eastAsia="方正书宋_GBK" w:hint="eastAsia"/>
              </w:rPr>
              <w:t>产出指标</w:t>
            </w: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数量指标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案件结案率</w:t>
            </w:r>
            <w:r w:rsidRPr="00AD53B5">
              <w:rPr>
                <w:rFonts w:ascii="方正书宋_GBK" w:eastAsia="方正书宋_GBK"/>
              </w:rPr>
              <w:t>(%)</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案件结案率</w:t>
            </w:r>
            <w:r w:rsidRPr="00AD53B5">
              <w:rPr>
                <w:rFonts w:ascii="方正书宋_GBK" w:eastAsia="方正书宋_GBK"/>
              </w:rPr>
              <w:t>(%)</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w:t>
            </w:r>
            <w:r w:rsidRPr="00AD53B5">
              <w:rPr>
                <w:rFonts w:ascii="方正书宋_GBK" w:eastAsia="方正书宋_GBK"/>
              </w:rPr>
              <w:t>90</w:t>
            </w:r>
            <w:r w:rsidRPr="00AD53B5">
              <w:rPr>
                <w:rFonts w:ascii="方正书宋_GBK" w:eastAsia="方正书宋_GBK" w:hint="eastAsia"/>
              </w:rPr>
              <w:t>百分之</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根据年底结案率</w:t>
            </w:r>
          </w:p>
        </w:tc>
      </w:tr>
      <w:tr w:rsidR="00B9244E" w:rsidRPr="00AD53B5" w:rsidTr="00B9244E">
        <w:tblPrEx>
          <w:tblCellMar>
            <w:top w:w="0" w:type="dxa"/>
            <w:bottom w:w="0" w:type="dxa"/>
          </w:tblCellMar>
        </w:tblPrEx>
        <w:trPr>
          <w:cantSplit/>
          <w:trHeight w:val="369"/>
          <w:jc w:val="center"/>
        </w:trPr>
        <w:tc>
          <w:tcPr>
            <w:tcW w:w="4332" w:type="dxa"/>
            <w:vMerge/>
            <w:shd w:val="clear" w:color="auto" w:fill="auto"/>
            <w:vAlign w:val="center"/>
          </w:tcPr>
          <w:p w:rsidR="00B9244E" w:rsidRPr="00AD53B5" w:rsidRDefault="00B9244E" w:rsidP="00FC3E28">
            <w:pPr>
              <w:spacing w:line="300" w:lineRule="exact"/>
              <w:jc w:val="center"/>
              <w:rPr>
                <w:rFonts w:ascii="方正书宋_GBK" w:eastAsia="方正书宋_GBK" w:hint="eastAsia"/>
              </w:rPr>
            </w:pP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质量指标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结案审核通过率</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结案审核通过率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90</w:t>
            </w:r>
            <w:r w:rsidRPr="00AD53B5">
              <w:rPr>
                <w:rFonts w:ascii="方正书宋_GBK" w:eastAsia="方正书宋_GBK" w:hint="eastAsia"/>
              </w:rPr>
              <w:t>百分之</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根据结案审核备案表</w:t>
            </w:r>
          </w:p>
        </w:tc>
      </w:tr>
      <w:tr w:rsidR="00B9244E" w:rsidRPr="00AD53B5" w:rsidTr="00B9244E">
        <w:tblPrEx>
          <w:tblCellMar>
            <w:top w:w="0" w:type="dxa"/>
            <w:bottom w:w="0" w:type="dxa"/>
          </w:tblCellMar>
        </w:tblPrEx>
        <w:trPr>
          <w:cantSplit/>
          <w:trHeight w:val="369"/>
          <w:jc w:val="center"/>
        </w:trPr>
        <w:tc>
          <w:tcPr>
            <w:tcW w:w="4332" w:type="dxa"/>
            <w:vMerge/>
            <w:shd w:val="clear" w:color="auto" w:fill="auto"/>
            <w:vAlign w:val="center"/>
          </w:tcPr>
          <w:p w:rsidR="00B9244E" w:rsidRPr="00AD53B5" w:rsidRDefault="00B9244E" w:rsidP="00FC3E28">
            <w:pPr>
              <w:spacing w:line="300" w:lineRule="exact"/>
              <w:jc w:val="center"/>
              <w:rPr>
                <w:rFonts w:ascii="方正书宋_GBK" w:eastAsia="方正书宋_GBK" w:hint="eastAsia"/>
              </w:rPr>
            </w:pP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时效指标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培训按期完成率</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培训按期完成率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3</w:t>
            </w:r>
            <w:r w:rsidRPr="00AD53B5">
              <w:rPr>
                <w:rFonts w:ascii="方正书宋_GBK" w:eastAsia="方正书宋_GBK" w:hint="eastAsia"/>
              </w:rPr>
              <w:t>天</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根据培训通知</w:t>
            </w:r>
          </w:p>
        </w:tc>
      </w:tr>
      <w:tr w:rsidR="00B9244E" w:rsidRPr="00AD53B5" w:rsidTr="00B9244E">
        <w:tblPrEx>
          <w:tblCellMar>
            <w:top w:w="0" w:type="dxa"/>
            <w:bottom w:w="0" w:type="dxa"/>
          </w:tblCellMar>
        </w:tblPrEx>
        <w:trPr>
          <w:cantSplit/>
          <w:trHeight w:val="369"/>
          <w:jc w:val="center"/>
        </w:trPr>
        <w:tc>
          <w:tcPr>
            <w:tcW w:w="4332" w:type="dxa"/>
            <w:vMerge/>
            <w:shd w:val="clear" w:color="auto" w:fill="auto"/>
            <w:vAlign w:val="center"/>
          </w:tcPr>
          <w:p w:rsidR="00B9244E" w:rsidRPr="00AD53B5" w:rsidRDefault="00B9244E" w:rsidP="00FC3E28">
            <w:pPr>
              <w:spacing w:line="300" w:lineRule="exact"/>
              <w:jc w:val="center"/>
              <w:rPr>
                <w:rFonts w:ascii="方正书宋_GBK" w:eastAsia="方正书宋_GBK" w:hint="eastAsia"/>
              </w:rPr>
            </w:pP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成本指标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人均差旅补助标准</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人均差旅补助标准</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180</w:t>
            </w:r>
            <w:r w:rsidRPr="00AD53B5">
              <w:rPr>
                <w:rFonts w:ascii="方正书宋_GBK" w:eastAsia="方正书宋_GBK" w:hint="eastAsia"/>
              </w:rPr>
              <w:t>元</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根据差旅费报销相关规定</w:t>
            </w:r>
          </w:p>
        </w:tc>
      </w:tr>
      <w:tr w:rsidR="00B9244E" w:rsidRPr="00AD53B5" w:rsidTr="00B9244E">
        <w:tblPrEx>
          <w:tblCellMar>
            <w:top w:w="0" w:type="dxa"/>
            <w:bottom w:w="0" w:type="dxa"/>
          </w:tblCellMar>
        </w:tblPrEx>
        <w:trPr>
          <w:cantSplit/>
          <w:trHeight w:val="369"/>
          <w:jc w:val="center"/>
        </w:trPr>
        <w:tc>
          <w:tcPr>
            <w:tcW w:w="4332" w:type="dxa"/>
            <w:vMerge w:val="restart"/>
            <w:shd w:val="clear" w:color="auto" w:fill="auto"/>
            <w:vAlign w:val="center"/>
          </w:tcPr>
          <w:p w:rsidR="00B9244E" w:rsidRPr="00AD53B5" w:rsidRDefault="00B9244E" w:rsidP="00FC3E28">
            <w:pPr>
              <w:spacing w:line="300" w:lineRule="exact"/>
              <w:jc w:val="center"/>
              <w:rPr>
                <w:rFonts w:ascii="方正书宋_GBK" w:eastAsia="方正书宋_GBK" w:hint="eastAsia"/>
              </w:rPr>
            </w:pPr>
            <w:r w:rsidRPr="00AD53B5">
              <w:rPr>
                <w:rFonts w:ascii="方正书宋_GBK" w:eastAsia="方正书宋_GBK" w:hint="eastAsia"/>
              </w:rPr>
              <w:t>效益指标</w:t>
            </w: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社会效益指标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认可度</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认可度</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95</w:t>
            </w:r>
            <w:r w:rsidRPr="00AD53B5">
              <w:rPr>
                <w:rFonts w:ascii="方正书宋_GBK" w:eastAsia="方正书宋_GBK" w:hint="eastAsia"/>
              </w:rPr>
              <w:t>百分之</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根据实际询问、调查</w:t>
            </w:r>
          </w:p>
        </w:tc>
      </w:tr>
      <w:tr w:rsidR="00B9244E" w:rsidRPr="00AD53B5" w:rsidTr="00B9244E">
        <w:tblPrEx>
          <w:tblCellMar>
            <w:top w:w="0" w:type="dxa"/>
            <w:bottom w:w="0" w:type="dxa"/>
          </w:tblCellMar>
        </w:tblPrEx>
        <w:trPr>
          <w:cantSplit/>
          <w:trHeight w:val="369"/>
          <w:jc w:val="center"/>
        </w:trPr>
        <w:tc>
          <w:tcPr>
            <w:tcW w:w="4332" w:type="dxa"/>
            <w:vMerge/>
            <w:shd w:val="clear" w:color="auto" w:fill="auto"/>
            <w:vAlign w:val="center"/>
          </w:tcPr>
          <w:p w:rsidR="00B9244E" w:rsidRPr="00AD53B5" w:rsidRDefault="00B9244E" w:rsidP="00FC3E28">
            <w:pPr>
              <w:spacing w:line="300" w:lineRule="exact"/>
              <w:jc w:val="center"/>
              <w:rPr>
                <w:rFonts w:ascii="方正书宋_GBK" w:eastAsia="方正书宋_GBK" w:hint="eastAsia"/>
              </w:rPr>
            </w:pP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可持续影响指标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持续发展作用力</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持续发展作用力</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95</w:t>
            </w:r>
            <w:r w:rsidRPr="00AD53B5">
              <w:rPr>
                <w:rFonts w:ascii="方正书宋_GBK" w:eastAsia="方正书宋_GBK" w:hint="eastAsia"/>
              </w:rPr>
              <w:t>百分之</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根据实际调查</w:t>
            </w:r>
          </w:p>
        </w:tc>
      </w:tr>
      <w:tr w:rsidR="00B9244E" w:rsidRPr="00AD53B5" w:rsidTr="00B9244E">
        <w:tblPrEx>
          <w:tblCellMar>
            <w:top w:w="0" w:type="dxa"/>
            <w:bottom w:w="0" w:type="dxa"/>
          </w:tblCellMar>
        </w:tblPrEx>
        <w:trPr>
          <w:cantSplit/>
          <w:trHeight w:val="369"/>
          <w:jc w:val="center"/>
        </w:trPr>
        <w:tc>
          <w:tcPr>
            <w:tcW w:w="4332" w:type="dxa"/>
            <w:shd w:val="clear" w:color="auto" w:fill="auto"/>
            <w:vAlign w:val="center"/>
          </w:tcPr>
          <w:p w:rsidR="00B9244E" w:rsidRPr="00AD53B5" w:rsidRDefault="00B9244E" w:rsidP="00FC3E28">
            <w:pPr>
              <w:spacing w:line="300" w:lineRule="exact"/>
              <w:jc w:val="center"/>
              <w:rPr>
                <w:rFonts w:ascii="方正书宋_GBK" w:eastAsia="方正书宋_GBK" w:hint="eastAsia"/>
              </w:rPr>
            </w:pPr>
            <w:r w:rsidRPr="00AD53B5">
              <w:rPr>
                <w:rFonts w:ascii="方正书宋_GBK" w:eastAsia="方正书宋_GBK" w:hint="eastAsia"/>
              </w:rPr>
              <w:t>满意度指标</w:t>
            </w:r>
          </w:p>
        </w:tc>
        <w:tc>
          <w:tcPr>
            <w:tcW w:w="2347"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服务对象满意度指标</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服务对象满意度</w:t>
            </w:r>
          </w:p>
        </w:tc>
        <w:tc>
          <w:tcPr>
            <w:tcW w:w="2891" w:type="dxa"/>
            <w:shd w:val="clear" w:color="auto" w:fill="auto"/>
            <w:vAlign w:val="center"/>
          </w:tcPr>
          <w:p w:rsidR="00B9244E" w:rsidRPr="00AD53B5" w:rsidRDefault="00B9244E" w:rsidP="00FC3E28">
            <w:pPr>
              <w:spacing w:line="300" w:lineRule="exact"/>
              <w:jc w:val="left"/>
              <w:rPr>
                <w:rFonts w:ascii="方正书宋_GBK" w:eastAsia="方正书宋_GBK"/>
              </w:rPr>
            </w:pPr>
            <w:r w:rsidRPr="00AD53B5">
              <w:rPr>
                <w:rFonts w:ascii="方正书宋_GBK" w:eastAsia="方正书宋_GBK" w:hint="eastAsia"/>
              </w:rPr>
              <w:t>服务对象满意度</w:t>
            </w:r>
          </w:p>
        </w:tc>
        <w:tc>
          <w:tcPr>
            <w:tcW w:w="1276"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w:t>
            </w:r>
            <w:r w:rsidRPr="00AD53B5">
              <w:rPr>
                <w:rFonts w:ascii="方正书宋_GBK" w:eastAsia="方正书宋_GBK"/>
              </w:rPr>
              <w:t>95</w:t>
            </w:r>
            <w:r w:rsidRPr="00AD53B5">
              <w:rPr>
                <w:rFonts w:ascii="方正书宋_GBK" w:eastAsia="方正书宋_GBK" w:hint="eastAsia"/>
              </w:rPr>
              <w:t>百分之</w:t>
            </w:r>
          </w:p>
        </w:tc>
        <w:tc>
          <w:tcPr>
            <w:tcW w:w="1701" w:type="dxa"/>
            <w:shd w:val="clear" w:color="auto" w:fill="auto"/>
            <w:vAlign w:val="center"/>
          </w:tcPr>
          <w:p w:rsidR="00B9244E" w:rsidRPr="00AD53B5" w:rsidRDefault="00B9244E" w:rsidP="00FC3E28">
            <w:pPr>
              <w:spacing w:line="300" w:lineRule="exact"/>
              <w:jc w:val="left"/>
              <w:rPr>
                <w:rFonts w:ascii="方正书宋_GBK" w:eastAsia="方正书宋_GBK" w:hint="eastAsia"/>
              </w:rPr>
            </w:pPr>
            <w:r w:rsidRPr="00AD53B5">
              <w:rPr>
                <w:rFonts w:ascii="方正书宋_GBK" w:eastAsia="方正书宋_GBK" w:hint="eastAsia"/>
              </w:rPr>
              <w:t>根据实际询问、调查</w:t>
            </w:r>
          </w:p>
        </w:tc>
      </w:tr>
    </w:tbl>
    <w:p w:rsidR="000B1F65" w:rsidRPr="001E017F" w:rsidRDefault="000B1F65" w:rsidP="000B1F65">
      <w:pPr>
        <w:ind w:firstLineChars="200" w:firstLine="562"/>
        <w:jc w:val="left"/>
        <w:outlineLvl w:val="3"/>
        <w:rPr>
          <w:rFonts w:ascii="Times New Roman" w:hAnsi="宋体"/>
          <w:b/>
          <w:sz w:val="28"/>
        </w:rPr>
      </w:pPr>
      <w:bookmarkStart w:id="4" w:name="_Toc67576548"/>
      <w:r w:rsidRPr="001E017F">
        <w:rPr>
          <w:rFonts w:ascii="方正仿宋_GBK" w:eastAsia="方正仿宋_GBK" w:hint="eastAsia"/>
          <w:b/>
          <w:sz w:val="28"/>
        </w:rPr>
        <w:lastRenderedPageBreak/>
        <w:t>5.经费补助绩效目标表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5、经费补助绩效目标表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3665" w:type="dxa"/>
        <w:jc w:val="center"/>
        <w:tblInd w:w="-4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53"/>
        <w:gridCol w:w="2268"/>
        <w:gridCol w:w="1276"/>
        <w:gridCol w:w="1587"/>
        <w:gridCol w:w="1304"/>
        <w:gridCol w:w="1276"/>
        <w:gridCol w:w="1701"/>
      </w:tblGrid>
      <w:tr w:rsidR="000B1F65" w:rsidRPr="001E017F" w:rsidTr="000B1F65">
        <w:tblPrEx>
          <w:tblCellMar>
            <w:top w:w="0" w:type="dxa"/>
            <w:bottom w:w="0" w:type="dxa"/>
          </w:tblCellMar>
        </w:tblPrEx>
        <w:trPr>
          <w:trHeight w:val="397"/>
          <w:jc w:val="center"/>
        </w:trPr>
        <w:tc>
          <w:tcPr>
            <w:tcW w:w="11964" w:type="dxa"/>
            <w:gridSpan w:val="6"/>
            <w:tcBorders>
              <w:top w:val="single" w:sz="6" w:space="0" w:color="FFFFFF"/>
              <w:left w:val="single" w:sz="6" w:space="0" w:color="FFFFFF"/>
              <w:right w:val="single" w:sz="6" w:space="0" w:color="FFFFFF"/>
            </w:tcBorders>
            <w:shd w:val="clear" w:color="auto" w:fill="auto"/>
            <w:vAlign w:val="center"/>
          </w:tcPr>
          <w:p w:rsidR="000B1F65" w:rsidRPr="001E017F" w:rsidRDefault="000B1F65" w:rsidP="00FC3E28">
            <w:pPr>
              <w:spacing w:line="300" w:lineRule="exact"/>
              <w:jc w:val="left"/>
              <w:rPr>
                <w:rFonts w:ascii="方正书宋_GBK" w:eastAsia="方正书宋_GBK"/>
                <w:b/>
              </w:rPr>
            </w:pPr>
            <w:r w:rsidRPr="001E017F">
              <w:rPr>
                <w:rFonts w:ascii="方正书宋_GBK" w:eastAsia="方正书宋_GBK"/>
                <w:b/>
              </w:rPr>
              <w:t>161001</w:t>
            </w:r>
            <w:r w:rsidRPr="001E017F">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0B1F65" w:rsidRPr="001E017F" w:rsidRDefault="000B1F65" w:rsidP="00FC3E28">
            <w:pPr>
              <w:spacing w:line="300" w:lineRule="exact"/>
              <w:jc w:val="right"/>
              <w:rPr>
                <w:rFonts w:ascii="方正书宋_GBK" w:eastAsia="方正书宋_GBK"/>
              </w:rPr>
            </w:pPr>
            <w:r w:rsidRPr="001E017F">
              <w:rPr>
                <w:rFonts w:ascii="方正书宋_GBK" w:eastAsia="方正书宋_GBK" w:hint="eastAsia"/>
              </w:rPr>
              <w:t>单位：万元</w:t>
            </w:r>
          </w:p>
        </w:tc>
      </w:tr>
      <w:tr w:rsidR="000B1F65" w:rsidRPr="00465777" w:rsidTr="000B1F65">
        <w:tblPrEx>
          <w:tblCellMar>
            <w:top w:w="0" w:type="dxa"/>
            <w:bottom w:w="0" w:type="dxa"/>
          </w:tblCellMar>
        </w:tblPrEx>
        <w:trPr>
          <w:trHeight w:val="369"/>
          <w:jc w:val="center"/>
        </w:trPr>
        <w:tc>
          <w:tcPr>
            <w:tcW w:w="4253"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项目编码</w:t>
            </w:r>
          </w:p>
        </w:tc>
        <w:tc>
          <w:tcPr>
            <w:tcW w:w="3544" w:type="dxa"/>
            <w:gridSpan w:val="2"/>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13102421NG0SAPLC33NX7</w:t>
            </w:r>
          </w:p>
        </w:tc>
        <w:tc>
          <w:tcPr>
            <w:tcW w:w="1587"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项目名称</w:t>
            </w:r>
          </w:p>
        </w:tc>
        <w:tc>
          <w:tcPr>
            <w:tcW w:w="4281" w:type="dxa"/>
            <w:gridSpan w:val="3"/>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经费补助</w:t>
            </w:r>
          </w:p>
        </w:tc>
      </w:tr>
      <w:tr w:rsidR="000B1F65" w:rsidRPr="00465777" w:rsidTr="000B1F65">
        <w:tblPrEx>
          <w:tblCellMar>
            <w:top w:w="0" w:type="dxa"/>
            <w:bottom w:w="0" w:type="dxa"/>
          </w:tblCellMar>
        </w:tblPrEx>
        <w:trPr>
          <w:trHeight w:val="369"/>
          <w:jc w:val="center"/>
        </w:trPr>
        <w:tc>
          <w:tcPr>
            <w:tcW w:w="4253" w:type="dxa"/>
            <w:vMerge w:val="restart"/>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预算规模及资金用途</w:t>
            </w:r>
          </w:p>
        </w:tc>
        <w:tc>
          <w:tcPr>
            <w:tcW w:w="2268"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预算数</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218.40</w:t>
            </w:r>
          </w:p>
        </w:tc>
        <w:tc>
          <w:tcPr>
            <w:tcW w:w="1587"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其中：财政资金</w:t>
            </w:r>
          </w:p>
        </w:tc>
        <w:tc>
          <w:tcPr>
            <w:tcW w:w="1304"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218.40</w:t>
            </w:r>
          </w:p>
        </w:tc>
        <w:tc>
          <w:tcPr>
            <w:tcW w:w="1276"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其他资金</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0</w:t>
            </w:r>
          </w:p>
        </w:tc>
      </w:tr>
      <w:tr w:rsidR="000B1F65" w:rsidRPr="00465777" w:rsidTr="000B1F65">
        <w:tblPrEx>
          <w:tblCellMar>
            <w:top w:w="0" w:type="dxa"/>
            <w:bottom w:w="0" w:type="dxa"/>
          </w:tblCellMar>
        </w:tblPrEx>
        <w:trPr>
          <w:trHeight w:val="369"/>
          <w:jc w:val="center"/>
        </w:trPr>
        <w:tc>
          <w:tcPr>
            <w:tcW w:w="4253" w:type="dxa"/>
            <w:vMerge/>
            <w:shd w:val="clear" w:color="auto" w:fill="auto"/>
            <w:vAlign w:val="center"/>
          </w:tcPr>
          <w:p w:rsidR="000B1F65" w:rsidRPr="00465777" w:rsidRDefault="000B1F65" w:rsidP="00FC3E28">
            <w:pPr>
              <w:spacing w:line="300" w:lineRule="exact"/>
              <w:jc w:val="left"/>
              <w:outlineLvl w:val="3"/>
              <w:rPr>
                <w:sz w:val="18"/>
                <w:szCs w:val="18"/>
              </w:rPr>
            </w:pPr>
          </w:p>
        </w:tc>
        <w:tc>
          <w:tcPr>
            <w:tcW w:w="9412" w:type="dxa"/>
            <w:gridSpan w:val="6"/>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该项资金主要用于保障我院办案、办公各项经费开支需要。办案经费用于与法院办案（业务）直接相关的办案（业务）经费和业务装备经费支出，弥补办案设备购置，信息系统装备建设等经费支出；办公经费用于办公费、水费、电费、劳务费等支出。</w:t>
            </w:r>
          </w:p>
        </w:tc>
      </w:tr>
      <w:tr w:rsidR="000B1F65" w:rsidRPr="00465777" w:rsidTr="000B1F65">
        <w:tblPrEx>
          <w:tblCellMar>
            <w:top w:w="0" w:type="dxa"/>
            <w:bottom w:w="0" w:type="dxa"/>
          </w:tblCellMar>
        </w:tblPrEx>
        <w:trPr>
          <w:trHeight w:val="369"/>
          <w:jc w:val="center"/>
        </w:trPr>
        <w:tc>
          <w:tcPr>
            <w:tcW w:w="4253" w:type="dxa"/>
            <w:vMerge w:val="restart"/>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资金支出计划（</w:t>
            </w:r>
            <w:r w:rsidRPr="00465777">
              <w:rPr>
                <w:rFonts w:ascii="方正书宋_GBK" w:eastAsia="方正书宋_GBK"/>
                <w:b/>
                <w:sz w:val="18"/>
                <w:szCs w:val="18"/>
              </w:rPr>
              <w:t>%</w:t>
            </w:r>
            <w:r w:rsidRPr="00465777">
              <w:rPr>
                <w:rFonts w:ascii="方正书宋_GBK" w:eastAsia="方正书宋_GBK" w:hint="eastAsia"/>
                <w:b/>
                <w:sz w:val="18"/>
                <w:szCs w:val="18"/>
              </w:rPr>
              <w:t>）</w:t>
            </w:r>
          </w:p>
        </w:tc>
        <w:tc>
          <w:tcPr>
            <w:tcW w:w="3544" w:type="dxa"/>
            <w:gridSpan w:val="2"/>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b/>
                <w:sz w:val="18"/>
                <w:szCs w:val="18"/>
              </w:rPr>
              <w:t>3</w:t>
            </w:r>
            <w:r w:rsidRPr="00465777">
              <w:rPr>
                <w:rFonts w:ascii="方正书宋_GBK" w:eastAsia="方正书宋_GBK" w:hint="eastAsia"/>
                <w:b/>
                <w:sz w:val="18"/>
                <w:szCs w:val="18"/>
              </w:rPr>
              <w:t>月底</w:t>
            </w:r>
          </w:p>
        </w:tc>
        <w:tc>
          <w:tcPr>
            <w:tcW w:w="1587"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b/>
                <w:sz w:val="18"/>
                <w:szCs w:val="18"/>
              </w:rPr>
              <w:t>6</w:t>
            </w:r>
            <w:r w:rsidRPr="00465777">
              <w:rPr>
                <w:rFonts w:ascii="方正书宋_GBK" w:eastAsia="方正书宋_GBK" w:hint="eastAsia"/>
                <w:b/>
                <w:sz w:val="18"/>
                <w:szCs w:val="18"/>
              </w:rPr>
              <w:t>月底</w:t>
            </w:r>
          </w:p>
        </w:tc>
        <w:tc>
          <w:tcPr>
            <w:tcW w:w="1304"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b/>
                <w:sz w:val="18"/>
                <w:szCs w:val="18"/>
              </w:rPr>
              <w:t>10</w:t>
            </w:r>
            <w:r w:rsidRPr="00465777">
              <w:rPr>
                <w:rFonts w:ascii="方正书宋_GBK" w:eastAsia="方正书宋_GBK" w:hint="eastAsia"/>
                <w:b/>
                <w:sz w:val="18"/>
                <w:szCs w:val="18"/>
              </w:rPr>
              <w:t>月底</w:t>
            </w:r>
          </w:p>
        </w:tc>
        <w:tc>
          <w:tcPr>
            <w:tcW w:w="2977" w:type="dxa"/>
            <w:gridSpan w:val="2"/>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b/>
                <w:sz w:val="18"/>
                <w:szCs w:val="18"/>
              </w:rPr>
              <w:t>12</w:t>
            </w:r>
            <w:r w:rsidRPr="00465777">
              <w:rPr>
                <w:rFonts w:ascii="方正书宋_GBK" w:eastAsia="方正书宋_GBK" w:hint="eastAsia"/>
                <w:b/>
                <w:sz w:val="18"/>
                <w:szCs w:val="18"/>
              </w:rPr>
              <w:t>月底</w:t>
            </w:r>
          </w:p>
        </w:tc>
      </w:tr>
      <w:tr w:rsidR="000B1F65" w:rsidRPr="00465777" w:rsidTr="000B1F65">
        <w:tblPrEx>
          <w:tblCellMar>
            <w:top w:w="0" w:type="dxa"/>
            <w:bottom w:w="0" w:type="dxa"/>
          </w:tblCellMar>
        </w:tblPrEx>
        <w:trPr>
          <w:trHeight w:val="369"/>
          <w:jc w:val="center"/>
        </w:trPr>
        <w:tc>
          <w:tcPr>
            <w:tcW w:w="4253" w:type="dxa"/>
            <w:vMerge/>
            <w:tcBorders>
              <w:bottom w:val="single" w:sz="6" w:space="0" w:color="000000"/>
            </w:tcBorders>
            <w:shd w:val="clear" w:color="auto" w:fill="auto"/>
            <w:vAlign w:val="center"/>
          </w:tcPr>
          <w:p w:rsidR="000B1F65" w:rsidRPr="00465777" w:rsidRDefault="000B1F65" w:rsidP="00FC3E28">
            <w:pPr>
              <w:spacing w:line="300" w:lineRule="exact"/>
              <w:jc w:val="left"/>
              <w:outlineLvl w:val="3"/>
              <w:rPr>
                <w:sz w:val="18"/>
                <w:szCs w:val="18"/>
              </w:rPr>
            </w:pPr>
          </w:p>
        </w:tc>
        <w:tc>
          <w:tcPr>
            <w:tcW w:w="3544" w:type="dxa"/>
            <w:gridSpan w:val="2"/>
            <w:tcBorders>
              <w:bottom w:val="single" w:sz="6" w:space="0" w:color="000000"/>
            </w:tcBorders>
            <w:shd w:val="clear" w:color="auto" w:fill="auto"/>
            <w:vAlign w:val="center"/>
          </w:tcPr>
          <w:p w:rsidR="000B1F65" w:rsidRPr="00465777" w:rsidRDefault="000B1F65" w:rsidP="00FC3E28">
            <w:pPr>
              <w:spacing w:line="300" w:lineRule="exact"/>
              <w:jc w:val="center"/>
              <w:rPr>
                <w:rFonts w:ascii="方正书宋_GBK" w:eastAsia="方正书宋_GBK"/>
                <w:sz w:val="18"/>
                <w:szCs w:val="18"/>
              </w:rPr>
            </w:pPr>
            <w:r w:rsidRPr="00465777">
              <w:rPr>
                <w:rFonts w:ascii="方正书宋_GBK" w:eastAsia="方正书宋_GBK"/>
                <w:sz w:val="18"/>
                <w:szCs w:val="18"/>
              </w:rPr>
              <w:t>30.00%</w:t>
            </w:r>
          </w:p>
        </w:tc>
        <w:tc>
          <w:tcPr>
            <w:tcW w:w="1587" w:type="dxa"/>
            <w:tcBorders>
              <w:bottom w:val="single" w:sz="6" w:space="0" w:color="000000"/>
            </w:tcBorders>
            <w:shd w:val="clear" w:color="auto" w:fill="auto"/>
            <w:vAlign w:val="center"/>
          </w:tcPr>
          <w:p w:rsidR="000B1F65" w:rsidRPr="00465777" w:rsidRDefault="000B1F65" w:rsidP="00FC3E28">
            <w:pPr>
              <w:spacing w:line="300" w:lineRule="exact"/>
              <w:jc w:val="center"/>
              <w:rPr>
                <w:rFonts w:ascii="方正书宋_GBK" w:eastAsia="方正书宋_GBK"/>
                <w:sz w:val="18"/>
                <w:szCs w:val="18"/>
              </w:rPr>
            </w:pPr>
            <w:r w:rsidRPr="00465777">
              <w:rPr>
                <w:rFonts w:ascii="方正书宋_GBK" w:eastAsia="方正书宋_GBK"/>
                <w:sz w:val="18"/>
                <w:szCs w:val="18"/>
              </w:rPr>
              <w:t>60.00%</w:t>
            </w:r>
          </w:p>
        </w:tc>
        <w:tc>
          <w:tcPr>
            <w:tcW w:w="1304" w:type="dxa"/>
            <w:tcBorders>
              <w:bottom w:val="single" w:sz="6" w:space="0" w:color="000000"/>
            </w:tcBorders>
            <w:shd w:val="clear" w:color="auto" w:fill="auto"/>
            <w:vAlign w:val="center"/>
          </w:tcPr>
          <w:p w:rsidR="000B1F65" w:rsidRPr="00465777" w:rsidRDefault="000B1F65" w:rsidP="00FC3E28">
            <w:pPr>
              <w:spacing w:line="300" w:lineRule="exact"/>
              <w:jc w:val="center"/>
              <w:rPr>
                <w:rFonts w:ascii="方正书宋_GBK" w:eastAsia="方正书宋_GBK"/>
                <w:sz w:val="18"/>
                <w:szCs w:val="18"/>
              </w:rPr>
            </w:pPr>
            <w:r w:rsidRPr="00465777">
              <w:rPr>
                <w:rFonts w:ascii="方正书宋_GBK" w:eastAsia="方正书宋_GBK"/>
                <w:sz w:val="18"/>
                <w:szCs w:val="18"/>
              </w:rPr>
              <w:t>90.00%</w:t>
            </w:r>
          </w:p>
        </w:tc>
        <w:tc>
          <w:tcPr>
            <w:tcW w:w="2977" w:type="dxa"/>
            <w:gridSpan w:val="2"/>
            <w:tcBorders>
              <w:bottom w:val="single" w:sz="6" w:space="0" w:color="000000"/>
            </w:tcBorders>
            <w:shd w:val="clear" w:color="auto" w:fill="auto"/>
            <w:vAlign w:val="center"/>
          </w:tcPr>
          <w:p w:rsidR="000B1F65" w:rsidRPr="00465777" w:rsidRDefault="000B1F65" w:rsidP="00FC3E28">
            <w:pPr>
              <w:spacing w:line="300" w:lineRule="exact"/>
              <w:jc w:val="center"/>
              <w:rPr>
                <w:rFonts w:ascii="方正书宋_GBK" w:eastAsia="方正书宋_GBK"/>
                <w:sz w:val="18"/>
                <w:szCs w:val="18"/>
              </w:rPr>
            </w:pPr>
            <w:r w:rsidRPr="00465777">
              <w:rPr>
                <w:rFonts w:ascii="方正书宋_GBK" w:eastAsia="方正书宋_GBK"/>
                <w:sz w:val="18"/>
                <w:szCs w:val="18"/>
              </w:rPr>
              <w:t>100.00%</w:t>
            </w:r>
          </w:p>
        </w:tc>
      </w:tr>
      <w:tr w:rsidR="000B1F65" w:rsidRPr="00465777" w:rsidTr="000B1F65">
        <w:tblPrEx>
          <w:tblCellMar>
            <w:top w:w="0" w:type="dxa"/>
            <w:bottom w:w="0" w:type="dxa"/>
          </w:tblCellMar>
        </w:tblPrEx>
        <w:trPr>
          <w:trHeight w:val="369"/>
          <w:jc w:val="center"/>
        </w:trPr>
        <w:tc>
          <w:tcPr>
            <w:tcW w:w="4253" w:type="dxa"/>
            <w:tcBorders>
              <w:bottom w:val="nil"/>
            </w:tcBorders>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绩效目标</w:t>
            </w:r>
          </w:p>
        </w:tc>
        <w:tc>
          <w:tcPr>
            <w:tcW w:w="9412" w:type="dxa"/>
            <w:gridSpan w:val="6"/>
            <w:tcBorders>
              <w:bottom w:val="nil"/>
            </w:tcBorders>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1.</w:t>
            </w:r>
            <w:r w:rsidRPr="00465777">
              <w:rPr>
                <w:rFonts w:ascii="方正书宋_GBK" w:eastAsia="方正书宋_GBK" w:hint="eastAsia"/>
                <w:sz w:val="18"/>
                <w:szCs w:val="18"/>
              </w:rPr>
              <w:t>有利于干警队伍建设，能够激发干警的工作信心和积极性</w:t>
            </w:r>
          </w:p>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2.</w:t>
            </w:r>
            <w:r w:rsidRPr="00465777">
              <w:rPr>
                <w:rFonts w:ascii="方正书宋_GBK" w:eastAsia="方正书宋_GBK" w:hint="eastAsia"/>
                <w:sz w:val="18"/>
                <w:szCs w:val="18"/>
              </w:rPr>
              <w:t>有利于审判、执行工作的正常开展</w:t>
            </w:r>
          </w:p>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sz w:val="18"/>
                <w:szCs w:val="18"/>
              </w:rPr>
              <w:t>3.</w:t>
            </w:r>
            <w:r w:rsidRPr="00465777">
              <w:rPr>
                <w:rFonts w:ascii="方正书宋_GBK" w:eastAsia="方正书宋_GBK" w:hint="eastAsia"/>
                <w:sz w:val="18"/>
                <w:szCs w:val="18"/>
              </w:rPr>
              <w:t>有利于维护社会稳定；有利于维护审判独立于司法权威</w:t>
            </w:r>
          </w:p>
        </w:tc>
      </w:tr>
    </w:tbl>
    <w:p w:rsidR="000B1F65" w:rsidRPr="00465777" w:rsidRDefault="000B1F65" w:rsidP="000B1F65">
      <w:pPr>
        <w:spacing w:line="14" w:lineRule="exact"/>
        <w:jc w:val="center"/>
        <w:rPr>
          <w:rFonts w:ascii="Times New Roman" w:hAnsi="宋体"/>
          <w:sz w:val="18"/>
          <w:szCs w:val="18"/>
        </w:rPr>
      </w:pPr>
      <w:r w:rsidRPr="00465777">
        <w:rPr>
          <w:rFonts w:ascii="方正书宋_GBK" w:eastAsia="方正书宋_GBK"/>
          <w:sz w:val="18"/>
          <w:szCs w:val="18"/>
        </w:rPr>
        <w:t xml:space="preserve"> </w:t>
      </w:r>
    </w:p>
    <w:tbl>
      <w:tblPr>
        <w:tblW w:w="13629" w:type="dxa"/>
        <w:jc w:val="center"/>
        <w:tblInd w:w="-4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53"/>
        <w:gridCol w:w="1683"/>
        <w:gridCol w:w="1825"/>
        <w:gridCol w:w="2891"/>
        <w:gridCol w:w="1276"/>
        <w:gridCol w:w="1701"/>
      </w:tblGrid>
      <w:tr w:rsidR="000B1F65" w:rsidRPr="00465777" w:rsidTr="000B1F65">
        <w:tblPrEx>
          <w:tblCellMar>
            <w:top w:w="0" w:type="dxa"/>
            <w:bottom w:w="0" w:type="dxa"/>
          </w:tblCellMar>
        </w:tblPrEx>
        <w:trPr>
          <w:cantSplit/>
          <w:trHeight w:val="397"/>
          <w:tblHeader/>
          <w:jc w:val="center"/>
        </w:trPr>
        <w:tc>
          <w:tcPr>
            <w:tcW w:w="4253"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一级指标</w:t>
            </w:r>
          </w:p>
        </w:tc>
        <w:tc>
          <w:tcPr>
            <w:tcW w:w="1683"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二级指标</w:t>
            </w:r>
          </w:p>
        </w:tc>
        <w:tc>
          <w:tcPr>
            <w:tcW w:w="1825"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三级指标</w:t>
            </w:r>
          </w:p>
        </w:tc>
        <w:tc>
          <w:tcPr>
            <w:tcW w:w="2891"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绩效指标描述</w:t>
            </w:r>
          </w:p>
        </w:tc>
        <w:tc>
          <w:tcPr>
            <w:tcW w:w="1276"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指标值</w:t>
            </w:r>
          </w:p>
        </w:tc>
        <w:tc>
          <w:tcPr>
            <w:tcW w:w="1701" w:type="dxa"/>
            <w:shd w:val="clear" w:color="auto" w:fill="auto"/>
            <w:vAlign w:val="center"/>
          </w:tcPr>
          <w:p w:rsidR="000B1F65" w:rsidRPr="00465777" w:rsidRDefault="000B1F65" w:rsidP="00FC3E28">
            <w:pPr>
              <w:spacing w:line="300" w:lineRule="exact"/>
              <w:jc w:val="center"/>
              <w:rPr>
                <w:rFonts w:ascii="方正书宋_GBK" w:eastAsia="方正书宋_GBK"/>
                <w:b/>
                <w:sz w:val="18"/>
                <w:szCs w:val="18"/>
              </w:rPr>
            </w:pPr>
            <w:r w:rsidRPr="00465777">
              <w:rPr>
                <w:rFonts w:ascii="方正书宋_GBK" w:eastAsia="方正书宋_GBK" w:hint="eastAsia"/>
                <w:b/>
                <w:sz w:val="18"/>
                <w:szCs w:val="18"/>
              </w:rPr>
              <w:t>指标值确定依据</w:t>
            </w:r>
          </w:p>
        </w:tc>
      </w:tr>
      <w:tr w:rsidR="000B1F65" w:rsidRPr="00465777" w:rsidTr="000B1F65">
        <w:tblPrEx>
          <w:tblCellMar>
            <w:top w:w="0" w:type="dxa"/>
            <w:bottom w:w="0" w:type="dxa"/>
          </w:tblCellMar>
        </w:tblPrEx>
        <w:trPr>
          <w:cantSplit/>
          <w:trHeight w:val="369"/>
          <w:jc w:val="center"/>
        </w:trPr>
        <w:tc>
          <w:tcPr>
            <w:tcW w:w="4253" w:type="dxa"/>
            <w:vMerge w:val="restart"/>
            <w:shd w:val="clear" w:color="auto" w:fill="auto"/>
            <w:vAlign w:val="center"/>
          </w:tcPr>
          <w:p w:rsidR="000B1F65" w:rsidRPr="00465777" w:rsidRDefault="000B1F65" w:rsidP="00FC3E28">
            <w:pPr>
              <w:spacing w:line="300" w:lineRule="exact"/>
              <w:jc w:val="center"/>
              <w:rPr>
                <w:rFonts w:ascii="方正书宋_GBK" w:eastAsia="方正书宋_GBK"/>
                <w:sz w:val="18"/>
                <w:szCs w:val="18"/>
              </w:rPr>
            </w:pPr>
            <w:r w:rsidRPr="00465777">
              <w:rPr>
                <w:rFonts w:ascii="方正书宋_GBK" w:eastAsia="方正书宋_GBK" w:hint="eastAsia"/>
                <w:sz w:val="18"/>
                <w:szCs w:val="18"/>
              </w:rPr>
              <w:t>产出指标</w:t>
            </w: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数量指标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人员数量</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在职及退休人员数量</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154</w:t>
            </w:r>
            <w:r w:rsidRPr="00465777">
              <w:rPr>
                <w:rFonts w:ascii="方正书宋_GBK" w:eastAsia="方正书宋_GBK" w:hint="eastAsia"/>
                <w:sz w:val="18"/>
                <w:szCs w:val="18"/>
              </w:rPr>
              <w:t>人</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根据在职及退休工资发放表。</w:t>
            </w:r>
          </w:p>
        </w:tc>
      </w:tr>
      <w:tr w:rsidR="000B1F65" w:rsidRPr="00465777" w:rsidTr="000B1F65">
        <w:tblPrEx>
          <w:tblCellMar>
            <w:top w:w="0" w:type="dxa"/>
            <w:bottom w:w="0" w:type="dxa"/>
          </w:tblCellMar>
        </w:tblPrEx>
        <w:trPr>
          <w:cantSplit/>
          <w:trHeight w:val="369"/>
          <w:jc w:val="center"/>
        </w:trPr>
        <w:tc>
          <w:tcPr>
            <w:tcW w:w="4253" w:type="dxa"/>
            <w:vMerge/>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质量指标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政府采购率</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政府采购率</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sz w:val="18"/>
                <w:szCs w:val="18"/>
              </w:rPr>
              <w:t>100</w:t>
            </w:r>
            <w:r w:rsidRPr="00465777">
              <w:rPr>
                <w:rFonts w:ascii="方正书宋_GBK" w:eastAsia="方正书宋_GBK" w:hint="eastAsia"/>
                <w:sz w:val="18"/>
                <w:szCs w:val="18"/>
              </w:rPr>
              <w:t>百分之</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根据政府采购相关政策。</w:t>
            </w:r>
          </w:p>
        </w:tc>
      </w:tr>
      <w:tr w:rsidR="000B1F65" w:rsidRPr="00465777" w:rsidTr="000B1F65">
        <w:tblPrEx>
          <w:tblCellMar>
            <w:top w:w="0" w:type="dxa"/>
            <w:bottom w:w="0" w:type="dxa"/>
          </w:tblCellMar>
        </w:tblPrEx>
        <w:trPr>
          <w:cantSplit/>
          <w:trHeight w:val="369"/>
          <w:jc w:val="center"/>
        </w:trPr>
        <w:tc>
          <w:tcPr>
            <w:tcW w:w="4253" w:type="dxa"/>
            <w:vMerge/>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时效指标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在职人员工资统发预算数</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在职人员工资统发预算数</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11</w:t>
            </w:r>
            <w:r w:rsidRPr="00465777">
              <w:rPr>
                <w:rFonts w:ascii="方正书宋_GBK" w:eastAsia="方正书宋_GBK" w:hint="eastAsia"/>
                <w:sz w:val="18"/>
                <w:szCs w:val="18"/>
              </w:rPr>
              <w:t>万元</w:t>
            </w:r>
            <w:r w:rsidRPr="00465777">
              <w:rPr>
                <w:rFonts w:ascii="方正书宋_GBK" w:eastAsia="方正书宋_GBK"/>
                <w:sz w:val="18"/>
                <w:szCs w:val="18"/>
              </w:rPr>
              <w:t>/</w:t>
            </w:r>
            <w:r w:rsidRPr="00465777">
              <w:rPr>
                <w:rFonts w:ascii="方正书宋_GBK" w:eastAsia="方正书宋_GBK" w:hint="eastAsia"/>
                <w:sz w:val="18"/>
                <w:szCs w:val="18"/>
              </w:rPr>
              <w:t>人</w:t>
            </w:r>
            <w:r w:rsidRPr="00465777">
              <w:rPr>
                <w:rFonts w:ascii="方正书宋_GBK" w:eastAsia="方正书宋_GBK"/>
                <w:sz w:val="18"/>
                <w:szCs w:val="18"/>
              </w:rPr>
              <w:t>/</w:t>
            </w:r>
            <w:r w:rsidRPr="00465777">
              <w:rPr>
                <w:rFonts w:ascii="方正书宋_GBK" w:eastAsia="方正书宋_GBK" w:hint="eastAsia"/>
                <w:sz w:val="18"/>
                <w:szCs w:val="18"/>
              </w:rPr>
              <w:t>年</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根据每人每年实际发放工资数额</w:t>
            </w:r>
            <w:r w:rsidRPr="00465777">
              <w:rPr>
                <w:rFonts w:ascii="方正书宋_GBK" w:eastAsia="方正书宋_GBK"/>
                <w:sz w:val="18"/>
                <w:szCs w:val="18"/>
              </w:rPr>
              <w:t>.</w:t>
            </w:r>
          </w:p>
        </w:tc>
      </w:tr>
      <w:tr w:rsidR="000B1F65" w:rsidRPr="00465777" w:rsidTr="000B1F65">
        <w:tblPrEx>
          <w:tblCellMar>
            <w:top w:w="0" w:type="dxa"/>
            <w:bottom w:w="0" w:type="dxa"/>
          </w:tblCellMar>
        </w:tblPrEx>
        <w:trPr>
          <w:cantSplit/>
          <w:trHeight w:val="369"/>
          <w:jc w:val="center"/>
        </w:trPr>
        <w:tc>
          <w:tcPr>
            <w:tcW w:w="4253" w:type="dxa"/>
            <w:vMerge/>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成本指标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培训按期完成率</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培训按期完成率</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3</w:t>
            </w:r>
            <w:r w:rsidRPr="00465777">
              <w:rPr>
                <w:rFonts w:ascii="方正书宋_GBK" w:eastAsia="方正书宋_GBK" w:hint="eastAsia"/>
                <w:sz w:val="18"/>
                <w:szCs w:val="18"/>
              </w:rPr>
              <w:t>天</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根据培训通知</w:t>
            </w:r>
          </w:p>
        </w:tc>
      </w:tr>
      <w:tr w:rsidR="000B1F65" w:rsidRPr="00465777" w:rsidTr="000B1F65">
        <w:tblPrEx>
          <w:tblCellMar>
            <w:top w:w="0" w:type="dxa"/>
            <w:bottom w:w="0" w:type="dxa"/>
          </w:tblCellMar>
        </w:tblPrEx>
        <w:trPr>
          <w:cantSplit/>
          <w:trHeight w:val="369"/>
          <w:jc w:val="center"/>
        </w:trPr>
        <w:tc>
          <w:tcPr>
            <w:tcW w:w="4253" w:type="dxa"/>
            <w:vMerge w:val="restart"/>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r w:rsidRPr="00465777">
              <w:rPr>
                <w:rFonts w:ascii="方正书宋_GBK" w:eastAsia="方正书宋_GBK" w:hint="eastAsia"/>
                <w:sz w:val="18"/>
                <w:szCs w:val="18"/>
              </w:rPr>
              <w:t>效益指标</w:t>
            </w: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社会效益指标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认可度</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认可度</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95</w:t>
            </w:r>
            <w:r w:rsidRPr="00465777">
              <w:rPr>
                <w:rFonts w:ascii="方正书宋_GBK" w:eastAsia="方正书宋_GBK" w:hint="eastAsia"/>
                <w:sz w:val="18"/>
                <w:szCs w:val="18"/>
              </w:rPr>
              <w:t>百分之</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根据实际询问、调查</w:t>
            </w:r>
          </w:p>
        </w:tc>
      </w:tr>
      <w:tr w:rsidR="000B1F65" w:rsidRPr="00465777" w:rsidTr="000B1F65">
        <w:tblPrEx>
          <w:tblCellMar>
            <w:top w:w="0" w:type="dxa"/>
            <w:bottom w:w="0" w:type="dxa"/>
          </w:tblCellMar>
        </w:tblPrEx>
        <w:trPr>
          <w:cantSplit/>
          <w:trHeight w:val="369"/>
          <w:jc w:val="center"/>
        </w:trPr>
        <w:tc>
          <w:tcPr>
            <w:tcW w:w="4253" w:type="dxa"/>
            <w:vMerge/>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可持续影响指标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持续发展作用力</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持续发展作用力</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95</w:t>
            </w:r>
            <w:r w:rsidRPr="00465777">
              <w:rPr>
                <w:rFonts w:ascii="方正书宋_GBK" w:eastAsia="方正书宋_GBK" w:hint="eastAsia"/>
                <w:sz w:val="18"/>
                <w:szCs w:val="18"/>
              </w:rPr>
              <w:t>百分之</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根据实际调查</w:t>
            </w:r>
          </w:p>
        </w:tc>
      </w:tr>
      <w:tr w:rsidR="000B1F65" w:rsidRPr="00465777" w:rsidTr="000B1F65">
        <w:tblPrEx>
          <w:tblCellMar>
            <w:top w:w="0" w:type="dxa"/>
            <w:bottom w:w="0" w:type="dxa"/>
          </w:tblCellMar>
        </w:tblPrEx>
        <w:trPr>
          <w:cantSplit/>
          <w:trHeight w:val="369"/>
          <w:jc w:val="center"/>
        </w:trPr>
        <w:tc>
          <w:tcPr>
            <w:tcW w:w="4253" w:type="dxa"/>
            <w:shd w:val="clear" w:color="auto" w:fill="auto"/>
            <w:vAlign w:val="center"/>
          </w:tcPr>
          <w:p w:rsidR="000B1F65" w:rsidRPr="00465777" w:rsidRDefault="000B1F65" w:rsidP="00FC3E28">
            <w:pPr>
              <w:spacing w:line="300" w:lineRule="exact"/>
              <w:jc w:val="center"/>
              <w:rPr>
                <w:rFonts w:ascii="方正书宋_GBK" w:eastAsia="方正书宋_GBK" w:hint="eastAsia"/>
                <w:sz w:val="18"/>
                <w:szCs w:val="18"/>
              </w:rPr>
            </w:pPr>
            <w:r w:rsidRPr="00465777">
              <w:rPr>
                <w:rFonts w:ascii="方正书宋_GBK" w:eastAsia="方正书宋_GBK" w:hint="eastAsia"/>
                <w:sz w:val="18"/>
                <w:szCs w:val="18"/>
              </w:rPr>
              <w:t>满意度指标</w:t>
            </w:r>
          </w:p>
        </w:tc>
        <w:tc>
          <w:tcPr>
            <w:tcW w:w="1683"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服务对象满意度指标</w:t>
            </w:r>
          </w:p>
        </w:tc>
        <w:tc>
          <w:tcPr>
            <w:tcW w:w="1825"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受益群体满意度</w:t>
            </w:r>
          </w:p>
        </w:tc>
        <w:tc>
          <w:tcPr>
            <w:tcW w:w="2891" w:type="dxa"/>
            <w:shd w:val="clear" w:color="auto" w:fill="auto"/>
            <w:vAlign w:val="center"/>
          </w:tcPr>
          <w:p w:rsidR="000B1F65" w:rsidRPr="00465777" w:rsidRDefault="000B1F65" w:rsidP="00FC3E28">
            <w:pPr>
              <w:spacing w:line="300" w:lineRule="exact"/>
              <w:jc w:val="left"/>
              <w:rPr>
                <w:rFonts w:ascii="方正书宋_GBK" w:eastAsia="方正书宋_GBK"/>
                <w:sz w:val="18"/>
                <w:szCs w:val="18"/>
              </w:rPr>
            </w:pPr>
            <w:r w:rsidRPr="00465777">
              <w:rPr>
                <w:rFonts w:ascii="方正书宋_GBK" w:eastAsia="方正书宋_GBK" w:hint="eastAsia"/>
                <w:sz w:val="18"/>
                <w:szCs w:val="18"/>
              </w:rPr>
              <w:t>受益群体满意度</w:t>
            </w:r>
          </w:p>
        </w:tc>
        <w:tc>
          <w:tcPr>
            <w:tcW w:w="1276"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w:t>
            </w:r>
            <w:r w:rsidRPr="00465777">
              <w:rPr>
                <w:rFonts w:ascii="方正书宋_GBK" w:eastAsia="方正书宋_GBK"/>
                <w:sz w:val="18"/>
                <w:szCs w:val="18"/>
              </w:rPr>
              <w:t>95</w:t>
            </w:r>
            <w:r w:rsidRPr="00465777">
              <w:rPr>
                <w:rFonts w:ascii="方正书宋_GBK" w:eastAsia="方正书宋_GBK" w:hint="eastAsia"/>
                <w:sz w:val="18"/>
                <w:szCs w:val="18"/>
              </w:rPr>
              <w:t>百分之</w:t>
            </w:r>
          </w:p>
        </w:tc>
        <w:tc>
          <w:tcPr>
            <w:tcW w:w="1701" w:type="dxa"/>
            <w:shd w:val="clear" w:color="auto" w:fill="auto"/>
            <w:vAlign w:val="center"/>
          </w:tcPr>
          <w:p w:rsidR="000B1F65" w:rsidRPr="00465777" w:rsidRDefault="000B1F65" w:rsidP="00FC3E28">
            <w:pPr>
              <w:spacing w:line="300" w:lineRule="exact"/>
              <w:jc w:val="left"/>
              <w:rPr>
                <w:rFonts w:ascii="方正书宋_GBK" w:eastAsia="方正书宋_GBK" w:hint="eastAsia"/>
                <w:sz w:val="18"/>
                <w:szCs w:val="18"/>
              </w:rPr>
            </w:pPr>
            <w:r w:rsidRPr="00465777">
              <w:rPr>
                <w:rFonts w:ascii="方正书宋_GBK" w:eastAsia="方正书宋_GBK" w:hint="eastAsia"/>
                <w:sz w:val="18"/>
                <w:szCs w:val="18"/>
              </w:rPr>
              <w:t>根据实际询问、调查</w:t>
            </w:r>
          </w:p>
        </w:tc>
      </w:tr>
    </w:tbl>
    <w:p w:rsidR="008466B7" w:rsidRDefault="008466B7" w:rsidP="002F15AB">
      <w:pPr>
        <w:ind w:firstLineChars="200" w:firstLine="562"/>
        <w:jc w:val="left"/>
        <w:outlineLvl w:val="3"/>
        <w:rPr>
          <w:rFonts w:ascii="方正仿宋_GBK" w:eastAsia="方正仿宋_GBK" w:hint="eastAsia"/>
          <w:b/>
          <w:sz w:val="28"/>
        </w:rPr>
      </w:pPr>
      <w:bookmarkStart w:id="5" w:name="_Toc67576549"/>
    </w:p>
    <w:p w:rsidR="002F15AB" w:rsidRPr="00E248F1" w:rsidRDefault="002F15AB" w:rsidP="002F15AB">
      <w:pPr>
        <w:ind w:firstLineChars="200" w:firstLine="562"/>
        <w:jc w:val="left"/>
        <w:outlineLvl w:val="3"/>
        <w:rPr>
          <w:rFonts w:ascii="Times New Roman" w:hAnsi="宋体"/>
          <w:b/>
          <w:sz w:val="28"/>
        </w:rPr>
      </w:pPr>
      <w:r w:rsidRPr="00E248F1">
        <w:rPr>
          <w:rFonts w:ascii="方正仿宋_GBK" w:eastAsia="方正仿宋_GBK" w:hint="eastAsia"/>
          <w:b/>
          <w:sz w:val="28"/>
        </w:rPr>
        <w:lastRenderedPageBreak/>
        <w:t>6.</w:t>
      </w:r>
      <w:proofErr w:type="gramStart"/>
      <w:r w:rsidRPr="00E248F1">
        <w:rPr>
          <w:rFonts w:ascii="方正仿宋_GBK" w:eastAsia="方正仿宋_GBK" w:hint="eastAsia"/>
          <w:b/>
          <w:sz w:val="28"/>
        </w:rPr>
        <w:t>冀财政</w:t>
      </w:r>
      <w:proofErr w:type="gramEnd"/>
      <w:r w:rsidRPr="00E248F1">
        <w:rPr>
          <w:rFonts w:ascii="方正仿宋_GBK" w:eastAsia="方正仿宋_GBK" w:hint="eastAsia"/>
          <w:b/>
          <w:sz w:val="28"/>
        </w:rPr>
        <w:t>法【2020】73号-关于提前下达2021年法院建设补助资金的通知绩效目标表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6、冀财政法【2020】73号-关于提前下达2021年法院建设补助资金的通知绩效目标表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3628" w:type="dxa"/>
        <w:jc w:val="center"/>
        <w:tblInd w:w="-4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35"/>
        <w:gridCol w:w="2249"/>
        <w:gridCol w:w="1276"/>
        <w:gridCol w:w="1587"/>
        <w:gridCol w:w="1304"/>
        <w:gridCol w:w="1276"/>
        <w:gridCol w:w="1701"/>
      </w:tblGrid>
      <w:tr w:rsidR="002F15AB" w:rsidRPr="00E248F1" w:rsidTr="002F15AB">
        <w:tblPrEx>
          <w:tblCellMar>
            <w:top w:w="0" w:type="dxa"/>
            <w:bottom w:w="0" w:type="dxa"/>
          </w:tblCellMar>
        </w:tblPrEx>
        <w:trPr>
          <w:trHeight w:val="397"/>
          <w:jc w:val="center"/>
        </w:trPr>
        <w:tc>
          <w:tcPr>
            <w:tcW w:w="11927" w:type="dxa"/>
            <w:gridSpan w:val="6"/>
            <w:tcBorders>
              <w:top w:val="single" w:sz="6" w:space="0" w:color="FFFFFF"/>
              <w:left w:val="single" w:sz="6" w:space="0" w:color="FFFFFF"/>
              <w:right w:val="single" w:sz="6" w:space="0" w:color="FFFFFF"/>
            </w:tcBorders>
            <w:shd w:val="clear" w:color="auto" w:fill="auto"/>
            <w:vAlign w:val="center"/>
          </w:tcPr>
          <w:p w:rsidR="002F15AB" w:rsidRPr="00E248F1" w:rsidRDefault="002F15AB" w:rsidP="00FC3E28">
            <w:pPr>
              <w:spacing w:line="300" w:lineRule="exact"/>
              <w:jc w:val="left"/>
              <w:rPr>
                <w:rFonts w:ascii="方正书宋_GBK" w:eastAsia="方正书宋_GBK"/>
                <w:b/>
              </w:rPr>
            </w:pPr>
            <w:r w:rsidRPr="00E248F1">
              <w:rPr>
                <w:rFonts w:ascii="方正书宋_GBK" w:eastAsia="方正书宋_GBK"/>
                <w:b/>
              </w:rPr>
              <w:t>161001</w:t>
            </w:r>
            <w:r w:rsidRPr="00E248F1">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2F15AB" w:rsidRPr="00E248F1" w:rsidRDefault="002F15AB" w:rsidP="00FC3E28">
            <w:pPr>
              <w:spacing w:line="300" w:lineRule="exact"/>
              <w:jc w:val="right"/>
              <w:rPr>
                <w:rFonts w:ascii="方正书宋_GBK" w:eastAsia="方正书宋_GBK"/>
              </w:rPr>
            </w:pPr>
            <w:r w:rsidRPr="00E248F1">
              <w:rPr>
                <w:rFonts w:ascii="方正书宋_GBK" w:eastAsia="方正书宋_GBK" w:hint="eastAsia"/>
              </w:rPr>
              <w:t>单位：万元</w:t>
            </w:r>
          </w:p>
        </w:tc>
      </w:tr>
      <w:tr w:rsidR="002F15AB" w:rsidRPr="002F15AB" w:rsidTr="002F15AB">
        <w:tblPrEx>
          <w:tblCellMar>
            <w:top w:w="0" w:type="dxa"/>
            <w:bottom w:w="0" w:type="dxa"/>
          </w:tblCellMar>
        </w:tblPrEx>
        <w:trPr>
          <w:trHeight w:val="369"/>
          <w:jc w:val="center"/>
        </w:trPr>
        <w:tc>
          <w:tcPr>
            <w:tcW w:w="4235"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项目编码</w:t>
            </w:r>
          </w:p>
        </w:tc>
        <w:tc>
          <w:tcPr>
            <w:tcW w:w="3525" w:type="dxa"/>
            <w:gridSpan w:val="2"/>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13102421PYHNM1D0HFD3S</w:t>
            </w:r>
          </w:p>
        </w:tc>
        <w:tc>
          <w:tcPr>
            <w:tcW w:w="1587"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项目名称</w:t>
            </w:r>
          </w:p>
        </w:tc>
        <w:tc>
          <w:tcPr>
            <w:tcW w:w="4281" w:type="dxa"/>
            <w:gridSpan w:val="3"/>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proofErr w:type="gramStart"/>
            <w:r w:rsidRPr="002F15AB">
              <w:rPr>
                <w:rFonts w:ascii="方正书宋_GBK" w:eastAsia="方正书宋_GBK" w:hint="eastAsia"/>
                <w:sz w:val="18"/>
                <w:szCs w:val="18"/>
              </w:rPr>
              <w:t>冀财政</w:t>
            </w:r>
            <w:proofErr w:type="gramEnd"/>
            <w:r w:rsidRPr="002F15AB">
              <w:rPr>
                <w:rFonts w:ascii="方正书宋_GBK" w:eastAsia="方正书宋_GBK" w:hint="eastAsia"/>
                <w:sz w:val="18"/>
                <w:szCs w:val="18"/>
              </w:rPr>
              <w:t>法【</w:t>
            </w:r>
            <w:r w:rsidRPr="002F15AB">
              <w:rPr>
                <w:rFonts w:ascii="方正书宋_GBK" w:eastAsia="方正书宋_GBK"/>
                <w:sz w:val="18"/>
                <w:szCs w:val="18"/>
              </w:rPr>
              <w:t>2020</w:t>
            </w:r>
            <w:r w:rsidRPr="002F15AB">
              <w:rPr>
                <w:rFonts w:ascii="方正书宋_GBK" w:eastAsia="方正书宋_GBK" w:hint="eastAsia"/>
                <w:sz w:val="18"/>
                <w:szCs w:val="18"/>
              </w:rPr>
              <w:t>】</w:t>
            </w:r>
            <w:r w:rsidRPr="002F15AB">
              <w:rPr>
                <w:rFonts w:ascii="方正书宋_GBK" w:eastAsia="方正书宋_GBK"/>
                <w:sz w:val="18"/>
                <w:szCs w:val="18"/>
              </w:rPr>
              <w:t>73</w:t>
            </w:r>
            <w:r w:rsidRPr="002F15AB">
              <w:rPr>
                <w:rFonts w:ascii="方正书宋_GBK" w:eastAsia="方正书宋_GBK" w:hint="eastAsia"/>
                <w:sz w:val="18"/>
                <w:szCs w:val="18"/>
              </w:rPr>
              <w:t>号</w:t>
            </w:r>
            <w:r w:rsidRPr="002F15AB">
              <w:rPr>
                <w:rFonts w:ascii="方正书宋_GBK" w:eastAsia="方正书宋_GBK"/>
                <w:sz w:val="18"/>
                <w:szCs w:val="18"/>
              </w:rPr>
              <w:t>-</w:t>
            </w:r>
            <w:r w:rsidRPr="002F15AB">
              <w:rPr>
                <w:rFonts w:ascii="方正书宋_GBK" w:eastAsia="方正书宋_GBK" w:hint="eastAsia"/>
                <w:sz w:val="18"/>
                <w:szCs w:val="18"/>
              </w:rPr>
              <w:t>关于提前下达</w:t>
            </w:r>
            <w:r w:rsidRPr="002F15AB">
              <w:rPr>
                <w:rFonts w:ascii="方正书宋_GBK" w:eastAsia="方正书宋_GBK"/>
                <w:sz w:val="18"/>
                <w:szCs w:val="18"/>
              </w:rPr>
              <w:t>2021</w:t>
            </w:r>
            <w:r w:rsidRPr="002F15AB">
              <w:rPr>
                <w:rFonts w:ascii="方正书宋_GBK" w:eastAsia="方正书宋_GBK" w:hint="eastAsia"/>
                <w:sz w:val="18"/>
                <w:szCs w:val="18"/>
              </w:rPr>
              <w:t>年法院建设补助资金的通知</w:t>
            </w:r>
          </w:p>
        </w:tc>
      </w:tr>
      <w:tr w:rsidR="002F15AB" w:rsidRPr="002F15AB" w:rsidTr="002F15AB">
        <w:tblPrEx>
          <w:tblCellMar>
            <w:top w:w="0" w:type="dxa"/>
            <w:bottom w:w="0" w:type="dxa"/>
          </w:tblCellMar>
        </w:tblPrEx>
        <w:trPr>
          <w:trHeight w:val="369"/>
          <w:jc w:val="center"/>
        </w:trPr>
        <w:tc>
          <w:tcPr>
            <w:tcW w:w="4235" w:type="dxa"/>
            <w:vMerge w:val="restart"/>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预算规模及资金用途</w:t>
            </w:r>
          </w:p>
        </w:tc>
        <w:tc>
          <w:tcPr>
            <w:tcW w:w="2249"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预算数</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40.00</w:t>
            </w:r>
          </w:p>
        </w:tc>
        <w:tc>
          <w:tcPr>
            <w:tcW w:w="1587"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其中：财政资金</w:t>
            </w:r>
          </w:p>
        </w:tc>
        <w:tc>
          <w:tcPr>
            <w:tcW w:w="1304"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40.00</w:t>
            </w:r>
          </w:p>
        </w:tc>
        <w:tc>
          <w:tcPr>
            <w:tcW w:w="1276"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其他资金</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0</w:t>
            </w:r>
          </w:p>
        </w:tc>
      </w:tr>
      <w:tr w:rsidR="002F15AB" w:rsidRPr="002F15AB" w:rsidTr="002F15AB">
        <w:tblPrEx>
          <w:tblCellMar>
            <w:top w:w="0" w:type="dxa"/>
            <w:bottom w:w="0" w:type="dxa"/>
          </w:tblCellMar>
        </w:tblPrEx>
        <w:trPr>
          <w:trHeight w:val="369"/>
          <w:jc w:val="center"/>
        </w:trPr>
        <w:tc>
          <w:tcPr>
            <w:tcW w:w="4235" w:type="dxa"/>
            <w:vMerge/>
            <w:shd w:val="clear" w:color="auto" w:fill="auto"/>
            <w:vAlign w:val="center"/>
          </w:tcPr>
          <w:p w:rsidR="002F15AB" w:rsidRPr="002F15AB" w:rsidRDefault="002F15AB" w:rsidP="00FC3E28">
            <w:pPr>
              <w:spacing w:line="300" w:lineRule="exact"/>
              <w:jc w:val="left"/>
              <w:outlineLvl w:val="3"/>
              <w:rPr>
                <w:sz w:val="18"/>
                <w:szCs w:val="18"/>
              </w:rPr>
            </w:pPr>
          </w:p>
        </w:tc>
        <w:tc>
          <w:tcPr>
            <w:tcW w:w="9393" w:type="dxa"/>
            <w:gridSpan w:val="6"/>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补助我院</w:t>
            </w:r>
            <w:r w:rsidRPr="002F15AB">
              <w:rPr>
                <w:rFonts w:ascii="方正书宋_GBK" w:eastAsia="方正书宋_GBK" w:hint="cs"/>
                <w:sz w:val="18"/>
                <w:szCs w:val="18"/>
              </w:rPr>
              <w:t>“</w:t>
            </w:r>
            <w:r w:rsidRPr="002F15AB">
              <w:rPr>
                <w:rFonts w:ascii="方正书宋_GBK" w:eastAsia="方正书宋_GBK" w:hint="eastAsia"/>
                <w:sz w:val="18"/>
                <w:szCs w:val="18"/>
              </w:rPr>
              <w:t>两庭</w:t>
            </w:r>
            <w:r w:rsidRPr="002F15AB">
              <w:rPr>
                <w:rFonts w:ascii="方正书宋_GBK" w:eastAsia="方正书宋_GBK" w:hint="cs"/>
                <w:sz w:val="18"/>
                <w:szCs w:val="18"/>
              </w:rPr>
              <w:t>”</w:t>
            </w:r>
            <w:r w:rsidRPr="002F15AB">
              <w:rPr>
                <w:rFonts w:ascii="方正书宋_GBK" w:eastAsia="方正书宋_GBK" w:hint="eastAsia"/>
                <w:sz w:val="18"/>
                <w:szCs w:val="18"/>
              </w:rPr>
              <w:t>设施维修支出、业务装备购置支出、办案业务支出以及共建共享项目支出和其他必要支出。</w:t>
            </w:r>
          </w:p>
        </w:tc>
      </w:tr>
      <w:tr w:rsidR="002F15AB" w:rsidRPr="002F15AB" w:rsidTr="002F15AB">
        <w:tblPrEx>
          <w:tblCellMar>
            <w:top w:w="0" w:type="dxa"/>
            <w:bottom w:w="0" w:type="dxa"/>
          </w:tblCellMar>
        </w:tblPrEx>
        <w:trPr>
          <w:trHeight w:val="369"/>
          <w:jc w:val="center"/>
        </w:trPr>
        <w:tc>
          <w:tcPr>
            <w:tcW w:w="4235" w:type="dxa"/>
            <w:vMerge w:val="restart"/>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资金支出计划（</w:t>
            </w:r>
            <w:r w:rsidRPr="002F15AB">
              <w:rPr>
                <w:rFonts w:ascii="方正书宋_GBK" w:eastAsia="方正书宋_GBK"/>
                <w:b/>
                <w:sz w:val="18"/>
                <w:szCs w:val="18"/>
              </w:rPr>
              <w:t>%</w:t>
            </w:r>
            <w:r w:rsidRPr="002F15AB">
              <w:rPr>
                <w:rFonts w:ascii="方正书宋_GBK" w:eastAsia="方正书宋_GBK" w:hint="eastAsia"/>
                <w:b/>
                <w:sz w:val="18"/>
                <w:szCs w:val="18"/>
              </w:rPr>
              <w:t>）</w:t>
            </w:r>
          </w:p>
        </w:tc>
        <w:tc>
          <w:tcPr>
            <w:tcW w:w="3525" w:type="dxa"/>
            <w:gridSpan w:val="2"/>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b/>
                <w:sz w:val="18"/>
                <w:szCs w:val="18"/>
              </w:rPr>
              <w:t>3</w:t>
            </w:r>
            <w:r w:rsidRPr="002F15AB">
              <w:rPr>
                <w:rFonts w:ascii="方正书宋_GBK" w:eastAsia="方正书宋_GBK" w:hint="eastAsia"/>
                <w:b/>
                <w:sz w:val="18"/>
                <w:szCs w:val="18"/>
              </w:rPr>
              <w:t>月底</w:t>
            </w:r>
          </w:p>
        </w:tc>
        <w:tc>
          <w:tcPr>
            <w:tcW w:w="1587"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b/>
                <w:sz w:val="18"/>
                <w:szCs w:val="18"/>
              </w:rPr>
              <w:t>6</w:t>
            </w:r>
            <w:r w:rsidRPr="002F15AB">
              <w:rPr>
                <w:rFonts w:ascii="方正书宋_GBK" w:eastAsia="方正书宋_GBK" w:hint="eastAsia"/>
                <w:b/>
                <w:sz w:val="18"/>
                <w:szCs w:val="18"/>
              </w:rPr>
              <w:t>月底</w:t>
            </w:r>
          </w:p>
        </w:tc>
        <w:tc>
          <w:tcPr>
            <w:tcW w:w="1304"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b/>
                <w:sz w:val="18"/>
                <w:szCs w:val="18"/>
              </w:rPr>
              <w:t>10</w:t>
            </w:r>
            <w:r w:rsidRPr="002F15AB">
              <w:rPr>
                <w:rFonts w:ascii="方正书宋_GBK" w:eastAsia="方正书宋_GBK" w:hint="eastAsia"/>
                <w:b/>
                <w:sz w:val="18"/>
                <w:szCs w:val="18"/>
              </w:rPr>
              <w:t>月底</w:t>
            </w:r>
          </w:p>
        </w:tc>
        <w:tc>
          <w:tcPr>
            <w:tcW w:w="2977" w:type="dxa"/>
            <w:gridSpan w:val="2"/>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b/>
                <w:sz w:val="18"/>
                <w:szCs w:val="18"/>
              </w:rPr>
              <w:t>12</w:t>
            </w:r>
            <w:r w:rsidRPr="002F15AB">
              <w:rPr>
                <w:rFonts w:ascii="方正书宋_GBK" w:eastAsia="方正书宋_GBK" w:hint="eastAsia"/>
                <w:b/>
                <w:sz w:val="18"/>
                <w:szCs w:val="18"/>
              </w:rPr>
              <w:t>月底</w:t>
            </w:r>
          </w:p>
        </w:tc>
      </w:tr>
      <w:tr w:rsidR="002F15AB" w:rsidRPr="002F15AB" w:rsidTr="002F15AB">
        <w:tblPrEx>
          <w:tblCellMar>
            <w:top w:w="0" w:type="dxa"/>
            <w:bottom w:w="0" w:type="dxa"/>
          </w:tblCellMar>
        </w:tblPrEx>
        <w:trPr>
          <w:trHeight w:val="369"/>
          <w:jc w:val="center"/>
        </w:trPr>
        <w:tc>
          <w:tcPr>
            <w:tcW w:w="4235" w:type="dxa"/>
            <w:vMerge/>
            <w:tcBorders>
              <w:bottom w:val="single" w:sz="6" w:space="0" w:color="000000"/>
            </w:tcBorders>
            <w:shd w:val="clear" w:color="auto" w:fill="auto"/>
            <w:vAlign w:val="center"/>
          </w:tcPr>
          <w:p w:rsidR="002F15AB" w:rsidRPr="002F15AB" w:rsidRDefault="002F15AB" w:rsidP="00FC3E28">
            <w:pPr>
              <w:spacing w:line="300" w:lineRule="exact"/>
              <w:jc w:val="left"/>
              <w:outlineLvl w:val="3"/>
              <w:rPr>
                <w:sz w:val="18"/>
                <w:szCs w:val="18"/>
              </w:rPr>
            </w:pPr>
          </w:p>
        </w:tc>
        <w:tc>
          <w:tcPr>
            <w:tcW w:w="3525" w:type="dxa"/>
            <w:gridSpan w:val="2"/>
            <w:tcBorders>
              <w:bottom w:val="single" w:sz="6" w:space="0" w:color="000000"/>
            </w:tcBorders>
            <w:shd w:val="clear" w:color="auto" w:fill="auto"/>
            <w:vAlign w:val="center"/>
          </w:tcPr>
          <w:p w:rsidR="002F15AB" w:rsidRPr="002F15AB" w:rsidRDefault="002F15AB" w:rsidP="00FC3E28">
            <w:pPr>
              <w:spacing w:line="300" w:lineRule="exact"/>
              <w:jc w:val="center"/>
              <w:rPr>
                <w:rFonts w:ascii="方正书宋_GBK" w:eastAsia="方正书宋_GBK"/>
                <w:sz w:val="18"/>
                <w:szCs w:val="18"/>
              </w:rPr>
            </w:pPr>
            <w:r w:rsidRPr="002F15AB">
              <w:rPr>
                <w:rFonts w:ascii="方正书宋_GBK" w:eastAsia="方正书宋_GBK"/>
                <w:sz w:val="18"/>
                <w:szCs w:val="18"/>
              </w:rPr>
              <w:t>30.00%</w:t>
            </w:r>
          </w:p>
        </w:tc>
        <w:tc>
          <w:tcPr>
            <w:tcW w:w="1587" w:type="dxa"/>
            <w:tcBorders>
              <w:bottom w:val="single" w:sz="6" w:space="0" w:color="000000"/>
            </w:tcBorders>
            <w:shd w:val="clear" w:color="auto" w:fill="auto"/>
            <w:vAlign w:val="center"/>
          </w:tcPr>
          <w:p w:rsidR="002F15AB" w:rsidRPr="002F15AB" w:rsidRDefault="002F15AB" w:rsidP="00FC3E28">
            <w:pPr>
              <w:spacing w:line="300" w:lineRule="exact"/>
              <w:jc w:val="center"/>
              <w:rPr>
                <w:rFonts w:ascii="方正书宋_GBK" w:eastAsia="方正书宋_GBK"/>
                <w:sz w:val="18"/>
                <w:szCs w:val="18"/>
              </w:rPr>
            </w:pPr>
            <w:r w:rsidRPr="002F15AB">
              <w:rPr>
                <w:rFonts w:ascii="方正书宋_GBK" w:eastAsia="方正书宋_GBK"/>
                <w:sz w:val="18"/>
                <w:szCs w:val="18"/>
              </w:rPr>
              <w:t>60.00%</w:t>
            </w:r>
          </w:p>
        </w:tc>
        <w:tc>
          <w:tcPr>
            <w:tcW w:w="1304" w:type="dxa"/>
            <w:tcBorders>
              <w:bottom w:val="single" w:sz="6" w:space="0" w:color="000000"/>
            </w:tcBorders>
            <w:shd w:val="clear" w:color="auto" w:fill="auto"/>
            <w:vAlign w:val="center"/>
          </w:tcPr>
          <w:p w:rsidR="002F15AB" w:rsidRPr="002F15AB" w:rsidRDefault="002F15AB" w:rsidP="00FC3E28">
            <w:pPr>
              <w:spacing w:line="300" w:lineRule="exact"/>
              <w:jc w:val="center"/>
              <w:rPr>
                <w:rFonts w:ascii="方正书宋_GBK" w:eastAsia="方正书宋_GBK"/>
                <w:sz w:val="18"/>
                <w:szCs w:val="18"/>
              </w:rPr>
            </w:pPr>
            <w:r w:rsidRPr="002F15AB">
              <w:rPr>
                <w:rFonts w:ascii="方正书宋_GBK" w:eastAsia="方正书宋_GBK"/>
                <w:sz w:val="18"/>
                <w:szCs w:val="18"/>
              </w:rPr>
              <w:t>90.00%</w:t>
            </w:r>
          </w:p>
        </w:tc>
        <w:tc>
          <w:tcPr>
            <w:tcW w:w="2977" w:type="dxa"/>
            <w:gridSpan w:val="2"/>
            <w:tcBorders>
              <w:bottom w:val="single" w:sz="6" w:space="0" w:color="000000"/>
            </w:tcBorders>
            <w:shd w:val="clear" w:color="auto" w:fill="auto"/>
            <w:vAlign w:val="center"/>
          </w:tcPr>
          <w:p w:rsidR="002F15AB" w:rsidRPr="002F15AB" w:rsidRDefault="002F15AB" w:rsidP="00FC3E28">
            <w:pPr>
              <w:spacing w:line="300" w:lineRule="exact"/>
              <w:jc w:val="center"/>
              <w:rPr>
                <w:rFonts w:ascii="方正书宋_GBK" w:eastAsia="方正书宋_GBK"/>
                <w:sz w:val="18"/>
                <w:szCs w:val="18"/>
              </w:rPr>
            </w:pPr>
            <w:r w:rsidRPr="002F15AB">
              <w:rPr>
                <w:rFonts w:ascii="方正书宋_GBK" w:eastAsia="方正书宋_GBK"/>
                <w:sz w:val="18"/>
                <w:szCs w:val="18"/>
              </w:rPr>
              <w:t>100.00%</w:t>
            </w:r>
          </w:p>
        </w:tc>
      </w:tr>
      <w:tr w:rsidR="002F15AB" w:rsidRPr="002F15AB" w:rsidTr="002F15AB">
        <w:tblPrEx>
          <w:tblCellMar>
            <w:top w:w="0" w:type="dxa"/>
            <w:bottom w:w="0" w:type="dxa"/>
          </w:tblCellMar>
        </w:tblPrEx>
        <w:trPr>
          <w:trHeight w:val="369"/>
          <w:jc w:val="center"/>
        </w:trPr>
        <w:tc>
          <w:tcPr>
            <w:tcW w:w="4235" w:type="dxa"/>
            <w:tcBorders>
              <w:bottom w:val="nil"/>
            </w:tcBorders>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绩效目标</w:t>
            </w:r>
          </w:p>
        </w:tc>
        <w:tc>
          <w:tcPr>
            <w:tcW w:w="9393" w:type="dxa"/>
            <w:gridSpan w:val="6"/>
            <w:tcBorders>
              <w:bottom w:val="nil"/>
            </w:tcBorders>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1.</w:t>
            </w:r>
            <w:r w:rsidRPr="002F15AB">
              <w:rPr>
                <w:rFonts w:ascii="方正书宋_GBK" w:eastAsia="方正书宋_GBK" w:hint="eastAsia"/>
                <w:sz w:val="18"/>
                <w:szCs w:val="18"/>
              </w:rPr>
              <w:t>通过建设补助资金的下达，完善我院</w:t>
            </w:r>
            <w:r w:rsidRPr="002F15AB">
              <w:rPr>
                <w:rFonts w:ascii="方正书宋_GBK" w:eastAsia="方正书宋_GBK" w:hint="cs"/>
                <w:sz w:val="18"/>
                <w:szCs w:val="18"/>
              </w:rPr>
              <w:t>“</w:t>
            </w:r>
            <w:r w:rsidRPr="002F15AB">
              <w:rPr>
                <w:rFonts w:ascii="方正书宋_GBK" w:eastAsia="方正书宋_GBK" w:hint="eastAsia"/>
                <w:sz w:val="18"/>
                <w:szCs w:val="18"/>
              </w:rPr>
              <w:t>两庭</w:t>
            </w:r>
            <w:r w:rsidRPr="002F15AB">
              <w:rPr>
                <w:rFonts w:ascii="方正书宋_GBK" w:eastAsia="方正书宋_GBK" w:hint="cs"/>
                <w:sz w:val="18"/>
                <w:szCs w:val="18"/>
              </w:rPr>
              <w:t>”</w:t>
            </w:r>
            <w:r w:rsidRPr="002F15AB">
              <w:rPr>
                <w:rFonts w:ascii="方正书宋_GBK" w:eastAsia="方正书宋_GBK" w:hint="eastAsia"/>
                <w:sz w:val="18"/>
                <w:szCs w:val="18"/>
              </w:rPr>
              <w:t>基础设施达到行业标准，提升我院业务装备配备水平，提升审判工作质效。</w:t>
            </w:r>
          </w:p>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2.</w:t>
            </w:r>
            <w:r w:rsidRPr="002F15AB">
              <w:rPr>
                <w:rFonts w:ascii="方正书宋_GBK" w:eastAsia="方正书宋_GBK" w:hint="eastAsia"/>
                <w:sz w:val="18"/>
                <w:szCs w:val="18"/>
              </w:rPr>
              <w:t>保障我单位正常运转，确保审判、执行等工作正常运行。</w:t>
            </w:r>
          </w:p>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sz w:val="18"/>
                <w:szCs w:val="18"/>
              </w:rPr>
              <w:t>3.</w:t>
            </w:r>
            <w:r w:rsidRPr="002F15AB">
              <w:rPr>
                <w:rFonts w:ascii="方正书宋_GBK" w:eastAsia="方正书宋_GBK" w:hint="eastAsia"/>
                <w:sz w:val="18"/>
                <w:szCs w:val="18"/>
              </w:rPr>
              <w:t>提高财政资金使用效益，维护财政经济秩序，保证经济社会持续健康发展。</w:t>
            </w:r>
          </w:p>
        </w:tc>
      </w:tr>
    </w:tbl>
    <w:p w:rsidR="002F15AB" w:rsidRPr="002F15AB" w:rsidRDefault="002F15AB" w:rsidP="002F15AB">
      <w:pPr>
        <w:spacing w:line="14" w:lineRule="exact"/>
        <w:jc w:val="center"/>
        <w:rPr>
          <w:rFonts w:ascii="Times New Roman" w:hAnsi="宋体"/>
          <w:sz w:val="18"/>
          <w:szCs w:val="18"/>
        </w:rPr>
      </w:pPr>
      <w:r w:rsidRPr="002F15AB">
        <w:rPr>
          <w:rFonts w:ascii="方正书宋_GBK" w:eastAsia="方正书宋_GBK"/>
          <w:sz w:val="18"/>
          <w:szCs w:val="18"/>
        </w:rPr>
        <w:t xml:space="preserve"> </w:t>
      </w:r>
    </w:p>
    <w:tbl>
      <w:tblPr>
        <w:tblW w:w="13682" w:type="dxa"/>
        <w:jc w:val="center"/>
        <w:tblInd w:w="-4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62"/>
        <w:gridCol w:w="1843"/>
        <w:gridCol w:w="1709"/>
        <w:gridCol w:w="2891"/>
        <w:gridCol w:w="1276"/>
        <w:gridCol w:w="1701"/>
      </w:tblGrid>
      <w:tr w:rsidR="002F15AB" w:rsidRPr="002F15AB" w:rsidTr="002F15AB">
        <w:tblPrEx>
          <w:tblCellMar>
            <w:top w:w="0" w:type="dxa"/>
            <w:bottom w:w="0" w:type="dxa"/>
          </w:tblCellMar>
        </w:tblPrEx>
        <w:trPr>
          <w:cantSplit/>
          <w:trHeight w:val="397"/>
          <w:tblHeader/>
          <w:jc w:val="center"/>
        </w:trPr>
        <w:tc>
          <w:tcPr>
            <w:tcW w:w="4262"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一级指标</w:t>
            </w:r>
          </w:p>
        </w:tc>
        <w:tc>
          <w:tcPr>
            <w:tcW w:w="1843"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二级指标</w:t>
            </w:r>
          </w:p>
        </w:tc>
        <w:tc>
          <w:tcPr>
            <w:tcW w:w="1709"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三级指标</w:t>
            </w:r>
          </w:p>
        </w:tc>
        <w:tc>
          <w:tcPr>
            <w:tcW w:w="2891"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绩效指标描述</w:t>
            </w:r>
          </w:p>
        </w:tc>
        <w:tc>
          <w:tcPr>
            <w:tcW w:w="1276"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指标值</w:t>
            </w:r>
          </w:p>
        </w:tc>
        <w:tc>
          <w:tcPr>
            <w:tcW w:w="1701" w:type="dxa"/>
            <w:shd w:val="clear" w:color="auto" w:fill="auto"/>
            <w:vAlign w:val="center"/>
          </w:tcPr>
          <w:p w:rsidR="002F15AB" w:rsidRPr="002F15AB" w:rsidRDefault="002F15AB" w:rsidP="00FC3E28">
            <w:pPr>
              <w:spacing w:line="300" w:lineRule="exact"/>
              <w:jc w:val="center"/>
              <w:rPr>
                <w:rFonts w:ascii="方正书宋_GBK" w:eastAsia="方正书宋_GBK"/>
                <w:b/>
                <w:sz w:val="18"/>
                <w:szCs w:val="18"/>
              </w:rPr>
            </w:pPr>
            <w:r w:rsidRPr="002F15AB">
              <w:rPr>
                <w:rFonts w:ascii="方正书宋_GBK" w:eastAsia="方正书宋_GBK" w:hint="eastAsia"/>
                <w:b/>
                <w:sz w:val="18"/>
                <w:szCs w:val="18"/>
              </w:rPr>
              <w:t>指标值确定依据</w:t>
            </w:r>
          </w:p>
        </w:tc>
      </w:tr>
      <w:tr w:rsidR="002F15AB" w:rsidRPr="002F15AB" w:rsidTr="002F15AB">
        <w:tblPrEx>
          <w:tblCellMar>
            <w:top w:w="0" w:type="dxa"/>
            <w:bottom w:w="0" w:type="dxa"/>
          </w:tblCellMar>
        </w:tblPrEx>
        <w:trPr>
          <w:cantSplit/>
          <w:trHeight w:val="369"/>
          <w:jc w:val="center"/>
        </w:trPr>
        <w:tc>
          <w:tcPr>
            <w:tcW w:w="4262" w:type="dxa"/>
            <w:vMerge w:val="restart"/>
            <w:shd w:val="clear" w:color="auto" w:fill="auto"/>
            <w:vAlign w:val="center"/>
          </w:tcPr>
          <w:p w:rsidR="002F15AB" w:rsidRPr="002F15AB" w:rsidRDefault="002F15AB" w:rsidP="00FC3E28">
            <w:pPr>
              <w:spacing w:line="300" w:lineRule="exact"/>
              <w:jc w:val="center"/>
              <w:rPr>
                <w:rFonts w:ascii="方正书宋_GBK" w:eastAsia="方正书宋_GBK"/>
                <w:sz w:val="18"/>
                <w:szCs w:val="18"/>
              </w:rPr>
            </w:pPr>
            <w:r w:rsidRPr="002F15AB">
              <w:rPr>
                <w:rFonts w:ascii="方正书宋_GBK" w:eastAsia="方正书宋_GBK" w:hint="eastAsia"/>
                <w:sz w:val="18"/>
                <w:szCs w:val="18"/>
              </w:rPr>
              <w:t>产出指标</w:t>
            </w: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数量指标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案件结案率</w:t>
            </w:r>
            <w:r w:rsidRPr="002F15AB">
              <w:rPr>
                <w:rFonts w:ascii="方正书宋_GBK" w:eastAsia="方正书宋_GBK"/>
                <w:sz w:val="18"/>
                <w:szCs w:val="18"/>
              </w:rPr>
              <w:t>(%)</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案件结案率</w:t>
            </w:r>
            <w:r w:rsidRPr="002F15AB">
              <w:rPr>
                <w:rFonts w:ascii="方正书宋_GBK" w:eastAsia="方正书宋_GBK"/>
                <w:sz w:val="18"/>
                <w:szCs w:val="18"/>
              </w:rPr>
              <w:t>(%)</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90</w:t>
            </w:r>
            <w:r w:rsidRPr="002F15AB">
              <w:rPr>
                <w:rFonts w:ascii="方正书宋_GBK" w:eastAsia="方正书宋_GBK" w:hint="eastAsia"/>
                <w:sz w:val="18"/>
                <w:szCs w:val="18"/>
              </w:rPr>
              <w:t>百分之</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根据年底结案率</w:t>
            </w:r>
          </w:p>
        </w:tc>
      </w:tr>
      <w:tr w:rsidR="002F15AB" w:rsidRPr="002F15AB" w:rsidTr="002F15AB">
        <w:tblPrEx>
          <w:tblCellMar>
            <w:top w:w="0" w:type="dxa"/>
            <w:bottom w:w="0" w:type="dxa"/>
          </w:tblCellMar>
        </w:tblPrEx>
        <w:trPr>
          <w:cantSplit/>
          <w:trHeight w:val="369"/>
          <w:jc w:val="center"/>
        </w:trPr>
        <w:tc>
          <w:tcPr>
            <w:tcW w:w="4262" w:type="dxa"/>
            <w:vMerge/>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质量指标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结案审核通过率</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结案审核通过率</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90</w:t>
            </w:r>
            <w:r w:rsidRPr="002F15AB">
              <w:rPr>
                <w:rFonts w:ascii="方正书宋_GBK" w:eastAsia="方正书宋_GBK" w:hint="eastAsia"/>
                <w:sz w:val="18"/>
                <w:szCs w:val="18"/>
              </w:rPr>
              <w:t>百分之</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根据结案审核备案表</w:t>
            </w:r>
          </w:p>
        </w:tc>
      </w:tr>
      <w:tr w:rsidR="002F15AB" w:rsidRPr="002F15AB" w:rsidTr="002F15AB">
        <w:tblPrEx>
          <w:tblCellMar>
            <w:top w:w="0" w:type="dxa"/>
            <w:bottom w:w="0" w:type="dxa"/>
          </w:tblCellMar>
        </w:tblPrEx>
        <w:trPr>
          <w:cantSplit/>
          <w:trHeight w:val="369"/>
          <w:jc w:val="center"/>
        </w:trPr>
        <w:tc>
          <w:tcPr>
            <w:tcW w:w="4262" w:type="dxa"/>
            <w:vMerge/>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时效指标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培训按期完成率</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培训按期完成率</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3</w:t>
            </w:r>
            <w:r w:rsidRPr="002F15AB">
              <w:rPr>
                <w:rFonts w:ascii="方正书宋_GBK" w:eastAsia="方正书宋_GBK" w:hint="eastAsia"/>
                <w:sz w:val="18"/>
                <w:szCs w:val="18"/>
              </w:rPr>
              <w:t>天</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根据培训通知</w:t>
            </w:r>
          </w:p>
        </w:tc>
      </w:tr>
      <w:tr w:rsidR="002F15AB" w:rsidRPr="002F15AB" w:rsidTr="002F15AB">
        <w:tblPrEx>
          <w:tblCellMar>
            <w:top w:w="0" w:type="dxa"/>
            <w:bottom w:w="0" w:type="dxa"/>
          </w:tblCellMar>
        </w:tblPrEx>
        <w:trPr>
          <w:cantSplit/>
          <w:trHeight w:val="369"/>
          <w:jc w:val="center"/>
        </w:trPr>
        <w:tc>
          <w:tcPr>
            <w:tcW w:w="4262" w:type="dxa"/>
            <w:vMerge/>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成本指标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人均差旅补助标准</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人均差旅补助标准</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180</w:t>
            </w:r>
            <w:r w:rsidRPr="002F15AB">
              <w:rPr>
                <w:rFonts w:ascii="方正书宋_GBK" w:eastAsia="方正书宋_GBK" w:hint="eastAsia"/>
                <w:sz w:val="18"/>
                <w:szCs w:val="18"/>
              </w:rPr>
              <w:t>元</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根据差旅费报销相关规定</w:t>
            </w:r>
          </w:p>
        </w:tc>
      </w:tr>
      <w:tr w:rsidR="002F15AB" w:rsidRPr="002F15AB" w:rsidTr="002F15AB">
        <w:tblPrEx>
          <w:tblCellMar>
            <w:top w:w="0" w:type="dxa"/>
            <w:bottom w:w="0" w:type="dxa"/>
          </w:tblCellMar>
        </w:tblPrEx>
        <w:trPr>
          <w:cantSplit/>
          <w:trHeight w:val="369"/>
          <w:jc w:val="center"/>
        </w:trPr>
        <w:tc>
          <w:tcPr>
            <w:tcW w:w="4262" w:type="dxa"/>
            <w:vMerge w:val="restart"/>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r w:rsidRPr="002F15AB">
              <w:rPr>
                <w:rFonts w:ascii="方正书宋_GBK" w:eastAsia="方正书宋_GBK" w:hint="eastAsia"/>
                <w:sz w:val="18"/>
                <w:szCs w:val="18"/>
              </w:rPr>
              <w:t>效益指标</w:t>
            </w: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社会效益指标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认可度</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认可度</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95</w:t>
            </w:r>
            <w:r w:rsidRPr="002F15AB">
              <w:rPr>
                <w:rFonts w:ascii="方正书宋_GBK" w:eastAsia="方正书宋_GBK" w:hint="eastAsia"/>
                <w:sz w:val="18"/>
                <w:szCs w:val="18"/>
              </w:rPr>
              <w:t>百分之</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根据实际询问、调查</w:t>
            </w:r>
          </w:p>
        </w:tc>
      </w:tr>
      <w:tr w:rsidR="002F15AB" w:rsidRPr="002F15AB" w:rsidTr="002F15AB">
        <w:tblPrEx>
          <w:tblCellMar>
            <w:top w:w="0" w:type="dxa"/>
            <w:bottom w:w="0" w:type="dxa"/>
          </w:tblCellMar>
        </w:tblPrEx>
        <w:trPr>
          <w:cantSplit/>
          <w:trHeight w:val="369"/>
          <w:jc w:val="center"/>
        </w:trPr>
        <w:tc>
          <w:tcPr>
            <w:tcW w:w="4262" w:type="dxa"/>
            <w:vMerge/>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可持续影响指标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持续发展作用力</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持续发展作用力</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95</w:t>
            </w:r>
            <w:r w:rsidRPr="002F15AB">
              <w:rPr>
                <w:rFonts w:ascii="方正书宋_GBK" w:eastAsia="方正书宋_GBK" w:hint="eastAsia"/>
                <w:sz w:val="18"/>
                <w:szCs w:val="18"/>
              </w:rPr>
              <w:t>百分之</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根据实际调查</w:t>
            </w:r>
          </w:p>
        </w:tc>
      </w:tr>
      <w:tr w:rsidR="002F15AB" w:rsidRPr="002F15AB" w:rsidTr="002F15AB">
        <w:tblPrEx>
          <w:tblCellMar>
            <w:top w:w="0" w:type="dxa"/>
            <w:bottom w:w="0" w:type="dxa"/>
          </w:tblCellMar>
        </w:tblPrEx>
        <w:trPr>
          <w:cantSplit/>
          <w:trHeight w:val="369"/>
          <w:jc w:val="center"/>
        </w:trPr>
        <w:tc>
          <w:tcPr>
            <w:tcW w:w="4262" w:type="dxa"/>
            <w:shd w:val="clear" w:color="auto" w:fill="auto"/>
            <w:vAlign w:val="center"/>
          </w:tcPr>
          <w:p w:rsidR="002F15AB" w:rsidRPr="002F15AB" w:rsidRDefault="002F15AB" w:rsidP="00FC3E28">
            <w:pPr>
              <w:spacing w:line="300" w:lineRule="exact"/>
              <w:jc w:val="center"/>
              <w:rPr>
                <w:rFonts w:ascii="方正书宋_GBK" w:eastAsia="方正书宋_GBK" w:hint="eastAsia"/>
                <w:sz w:val="18"/>
                <w:szCs w:val="18"/>
              </w:rPr>
            </w:pPr>
            <w:r w:rsidRPr="002F15AB">
              <w:rPr>
                <w:rFonts w:ascii="方正书宋_GBK" w:eastAsia="方正书宋_GBK" w:hint="eastAsia"/>
                <w:sz w:val="18"/>
                <w:szCs w:val="18"/>
              </w:rPr>
              <w:t>满意度指标</w:t>
            </w:r>
          </w:p>
        </w:tc>
        <w:tc>
          <w:tcPr>
            <w:tcW w:w="1843"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服务对象满意度指标</w:t>
            </w:r>
          </w:p>
        </w:tc>
        <w:tc>
          <w:tcPr>
            <w:tcW w:w="1709"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服务对象满意度</w:t>
            </w:r>
          </w:p>
        </w:tc>
        <w:tc>
          <w:tcPr>
            <w:tcW w:w="2891" w:type="dxa"/>
            <w:shd w:val="clear" w:color="auto" w:fill="auto"/>
            <w:vAlign w:val="center"/>
          </w:tcPr>
          <w:p w:rsidR="002F15AB" w:rsidRPr="002F15AB" w:rsidRDefault="002F15AB" w:rsidP="00FC3E28">
            <w:pPr>
              <w:spacing w:line="300" w:lineRule="exact"/>
              <w:jc w:val="left"/>
              <w:rPr>
                <w:rFonts w:ascii="方正书宋_GBK" w:eastAsia="方正书宋_GBK"/>
                <w:sz w:val="18"/>
                <w:szCs w:val="18"/>
              </w:rPr>
            </w:pPr>
            <w:r w:rsidRPr="002F15AB">
              <w:rPr>
                <w:rFonts w:ascii="方正书宋_GBK" w:eastAsia="方正书宋_GBK" w:hint="eastAsia"/>
                <w:sz w:val="18"/>
                <w:szCs w:val="18"/>
              </w:rPr>
              <w:t>服务对象满意度</w:t>
            </w:r>
          </w:p>
        </w:tc>
        <w:tc>
          <w:tcPr>
            <w:tcW w:w="1276"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w:t>
            </w:r>
            <w:r w:rsidRPr="002F15AB">
              <w:rPr>
                <w:rFonts w:ascii="方正书宋_GBK" w:eastAsia="方正书宋_GBK"/>
                <w:sz w:val="18"/>
                <w:szCs w:val="18"/>
              </w:rPr>
              <w:t>95</w:t>
            </w:r>
            <w:r w:rsidRPr="002F15AB">
              <w:rPr>
                <w:rFonts w:ascii="方正书宋_GBK" w:eastAsia="方正书宋_GBK" w:hint="eastAsia"/>
                <w:sz w:val="18"/>
                <w:szCs w:val="18"/>
              </w:rPr>
              <w:t>百分之</w:t>
            </w:r>
          </w:p>
        </w:tc>
        <w:tc>
          <w:tcPr>
            <w:tcW w:w="1701" w:type="dxa"/>
            <w:shd w:val="clear" w:color="auto" w:fill="auto"/>
            <w:vAlign w:val="center"/>
          </w:tcPr>
          <w:p w:rsidR="002F15AB" w:rsidRPr="002F15AB" w:rsidRDefault="002F15AB" w:rsidP="00FC3E28">
            <w:pPr>
              <w:spacing w:line="300" w:lineRule="exact"/>
              <w:jc w:val="left"/>
              <w:rPr>
                <w:rFonts w:ascii="方正书宋_GBK" w:eastAsia="方正书宋_GBK" w:hint="eastAsia"/>
                <w:sz w:val="18"/>
                <w:szCs w:val="18"/>
              </w:rPr>
            </w:pPr>
            <w:r w:rsidRPr="002F15AB">
              <w:rPr>
                <w:rFonts w:ascii="方正书宋_GBK" w:eastAsia="方正书宋_GBK" w:hint="eastAsia"/>
                <w:sz w:val="18"/>
                <w:szCs w:val="18"/>
              </w:rPr>
              <w:t>根据实际询问、调查</w:t>
            </w:r>
          </w:p>
        </w:tc>
      </w:tr>
    </w:tbl>
    <w:p w:rsidR="00AA172A" w:rsidRDefault="00AA172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8466B7" w:rsidRDefault="008466B7" w:rsidP="008466B7">
      <w:pPr>
        <w:ind w:firstLineChars="200" w:firstLine="562"/>
        <w:jc w:val="left"/>
        <w:outlineLvl w:val="3"/>
        <w:rPr>
          <w:rFonts w:ascii="方正仿宋_GBK" w:eastAsia="方正仿宋_GBK" w:hint="eastAsia"/>
          <w:b/>
          <w:sz w:val="28"/>
        </w:rPr>
      </w:pPr>
      <w:bookmarkStart w:id="6" w:name="_Toc67576550"/>
    </w:p>
    <w:p w:rsidR="008466B7" w:rsidRPr="00FB6FC4" w:rsidRDefault="008466B7" w:rsidP="008466B7">
      <w:pPr>
        <w:ind w:firstLineChars="200" w:firstLine="562"/>
        <w:jc w:val="left"/>
        <w:outlineLvl w:val="3"/>
        <w:rPr>
          <w:rFonts w:ascii="Times New Roman" w:hAnsi="宋体"/>
          <w:b/>
          <w:sz w:val="28"/>
        </w:rPr>
      </w:pPr>
      <w:r w:rsidRPr="00FB6FC4">
        <w:rPr>
          <w:rFonts w:ascii="方正仿宋_GBK" w:eastAsia="方正仿宋_GBK" w:hint="eastAsia"/>
          <w:b/>
          <w:sz w:val="28"/>
        </w:rPr>
        <w:t>7.司法救助金绩效目标表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7、司法救助金绩效目标表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3785" w:type="dxa"/>
        <w:jc w:val="center"/>
        <w:tblInd w:w="-4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85"/>
        <w:gridCol w:w="2356"/>
        <w:gridCol w:w="1276"/>
        <w:gridCol w:w="1587"/>
        <w:gridCol w:w="1304"/>
        <w:gridCol w:w="1276"/>
        <w:gridCol w:w="1701"/>
      </w:tblGrid>
      <w:tr w:rsidR="008466B7" w:rsidRPr="00FB6FC4" w:rsidTr="00100ED7">
        <w:tblPrEx>
          <w:tblCellMar>
            <w:top w:w="0" w:type="dxa"/>
            <w:bottom w:w="0" w:type="dxa"/>
          </w:tblCellMar>
        </w:tblPrEx>
        <w:trPr>
          <w:trHeight w:val="397"/>
          <w:jc w:val="center"/>
        </w:trPr>
        <w:tc>
          <w:tcPr>
            <w:tcW w:w="12084" w:type="dxa"/>
            <w:gridSpan w:val="6"/>
            <w:tcBorders>
              <w:top w:val="single" w:sz="6" w:space="0" w:color="FFFFFF"/>
              <w:left w:val="single" w:sz="6" w:space="0" w:color="FFFFFF"/>
              <w:right w:val="single" w:sz="6" w:space="0" w:color="FFFFFF"/>
            </w:tcBorders>
            <w:shd w:val="clear" w:color="auto" w:fill="auto"/>
            <w:vAlign w:val="center"/>
          </w:tcPr>
          <w:p w:rsidR="008466B7" w:rsidRPr="00FB6FC4" w:rsidRDefault="008466B7" w:rsidP="00FC3E28">
            <w:pPr>
              <w:spacing w:line="300" w:lineRule="exact"/>
              <w:jc w:val="left"/>
              <w:rPr>
                <w:rFonts w:ascii="方正书宋_GBK" w:eastAsia="方正书宋_GBK"/>
                <w:b/>
              </w:rPr>
            </w:pPr>
            <w:r w:rsidRPr="00FB6FC4">
              <w:rPr>
                <w:rFonts w:ascii="方正书宋_GBK" w:eastAsia="方正书宋_GBK"/>
                <w:b/>
              </w:rPr>
              <w:t>161001</w:t>
            </w:r>
            <w:r w:rsidRPr="00FB6FC4">
              <w:rPr>
                <w:rFonts w:ascii="方正书宋_GBK" w:eastAsia="方正书宋_GBK" w:hint="eastAsia"/>
                <w:b/>
              </w:rPr>
              <w:t>香河县人民法院本级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rsidR="008466B7" w:rsidRPr="00FB6FC4" w:rsidRDefault="008466B7" w:rsidP="00FC3E28">
            <w:pPr>
              <w:spacing w:line="300" w:lineRule="exact"/>
              <w:jc w:val="right"/>
              <w:rPr>
                <w:rFonts w:ascii="方正书宋_GBK" w:eastAsia="方正书宋_GBK"/>
              </w:rPr>
            </w:pPr>
            <w:r w:rsidRPr="00FB6FC4">
              <w:rPr>
                <w:rFonts w:ascii="方正书宋_GBK" w:eastAsia="方正书宋_GBK" w:hint="eastAsia"/>
              </w:rPr>
              <w:t>单位：万元</w:t>
            </w:r>
          </w:p>
        </w:tc>
      </w:tr>
      <w:tr w:rsidR="008466B7" w:rsidRPr="00FB6FC4" w:rsidTr="00100ED7">
        <w:tblPrEx>
          <w:tblCellMar>
            <w:top w:w="0" w:type="dxa"/>
            <w:bottom w:w="0" w:type="dxa"/>
          </w:tblCellMar>
        </w:tblPrEx>
        <w:trPr>
          <w:trHeight w:val="369"/>
          <w:jc w:val="center"/>
        </w:trPr>
        <w:tc>
          <w:tcPr>
            <w:tcW w:w="4285"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项目编码</w:t>
            </w:r>
          </w:p>
        </w:tc>
        <w:tc>
          <w:tcPr>
            <w:tcW w:w="3632" w:type="dxa"/>
            <w:gridSpan w:val="2"/>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13102421RH1XF5HSQ5QUN</w:t>
            </w:r>
          </w:p>
        </w:tc>
        <w:tc>
          <w:tcPr>
            <w:tcW w:w="1587"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项目名称</w:t>
            </w:r>
          </w:p>
        </w:tc>
        <w:tc>
          <w:tcPr>
            <w:tcW w:w="4281" w:type="dxa"/>
            <w:gridSpan w:val="3"/>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司法救助金</w:t>
            </w:r>
          </w:p>
        </w:tc>
      </w:tr>
      <w:tr w:rsidR="008466B7" w:rsidRPr="00FB6FC4" w:rsidTr="00100ED7">
        <w:tblPrEx>
          <w:tblCellMar>
            <w:top w:w="0" w:type="dxa"/>
            <w:bottom w:w="0" w:type="dxa"/>
          </w:tblCellMar>
        </w:tblPrEx>
        <w:trPr>
          <w:trHeight w:val="369"/>
          <w:jc w:val="center"/>
        </w:trPr>
        <w:tc>
          <w:tcPr>
            <w:tcW w:w="4285" w:type="dxa"/>
            <w:vMerge w:val="restart"/>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预算规模及资金用途</w:t>
            </w:r>
          </w:p>
        </w:tc>
        <w:tc>
          <w:tcPr>
            <w:tcW w:w="2356"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预算数</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50.00</w:t>
            </w:r>
          </w:p>
        </w:tc>
        <w:tc>
          <w:tcPr>
            <w:tcW w:w="1587"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其中：财政资金</w:t>
            </w:r>
          </w:p>
        </w:tc>
        <w:tc>
          <w:tcPr>
            <w:tcW w:w="1304"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50.00</w:t>
            </w:r>
          </w:p>
        </w:tc>
        <w:tc>
          <w:tcPr>
            <w:tcW w:w="1276"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其他资金</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0</w:t>
            </w:r>
          </w:p>
        </w:tc>
      </w:tr>
      <w:tr w:rsidR="008466B7" w:rsidRPr="00FB6FC4" w:rsidTr="00100ED7">
        <w:tblPrEx>
          <w:tblCellMar>
            <w:top w:w="0" w:type="dxa"/>
            <w:bottom w:w="0" w:type="dxa"/>
          </w:tblCellMar>
        </w:tblPrEx>
        <w:trPr>
          <w:trHeight w:val="369"/>
          <w:jc w:val="center"/>
        </w:trPr>
        <w:tc>
          <w:tcPr>
            <w:tcW w:w="4285" w:type="dxa"/>
            <w:vMerge/>
            <w:shd w:val="clear" w:color="auto" w:fill="auto"/>
            <w:vAlign w:val="center"/>
          </w:tcPr>
          <w:p w:rsidR="008466B7" w:rsidRPr="00FB6FC4" w:rsidRDefault="008466B7" w:rsidP="00FC3E28">
            <w:pPr>
              <w:spacing w:line="300" w:lineRule="exact"/>
              <w:jc w:val="left"/>
              <w:outlineLvl w:val="3"/>
            </w:pPr>
          </w:p>
        </w:tc>
        <w:tc>
          <w:tcPr>
            <w:tcW w:w="9500" w:type="dxa"/>
            <w:gridSpan w:val="6"/>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将司法救助金纳入财政预算足额保障，可以从源头上解决司法救助金的保障问题，逐步化解一批时间跨度长、处理难度大、案情复杂、久拖未决的涉法涉诉信访积案，有效帮助案件受害人解决生活困难，切实保障当事人合法权益，维护社会和谐稳定</w:t>
            </w:r>
            <w:r w:rsidRPr="00FB6FC4">
              <w:rPr>
                <w:rFonts w:ascii="方正书宋_GBK" w:eastAsia="方正书宋_GBK"/>
              </w:rPr>
              <w:t>.</w:t>
            </w:r>
          </w:p>
        </w:tc>
      </w:tr>
      <w:tr w:rsidR="008466B7" w:rsidRPr="00FB6FC4" w:rsidTr="00100ED7">
        <w:tblPrEx>
          <w:tblCellMar>
            <w:top w:w="0" w:type="dxa"/>
            <w:bottom w:w="0" w:type="dxa"/>
          </w:tblCellMar>
        </w:tblPrEx>
        <w:trPr>
          <w:trHeight w:val="369"/>
          <w:jc w:val="center"/>
        </w:trPr>
        <w:tc>
          <w:tcPr>
            <w:tcW w:w="4285" w:type="dxa"/>
            <w:vMerge w:val="restart"/>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资金支出计划（</w:t>
            </w:r>
            <w:r w:rsidRPr="00FB6FC4">
              <w:rPr>
                <w:rFonts w:ascii="方正书宋_GBK" w:eastAsia="方正书宋_GBK"/>
                <w:b/>
              </w:rPr>
              <w:t>%</w:t>
            </w:r>
            <w:r w:rsidRPr="00FB6FC4">
              <w:rPr>
                <w:rFonts w:ascii="方正书宋_GBK" w:eastAsia="方正书宋_GBK" w:hint="eastAsia"/>
                <w:b/>
              </w:rPr>
              <w:t>）</w:t>
            </w:r>
          </w:p>
        </w:tc>
        <w:tc>
          <w:tcPr>
            <w:tcW w:w="3632" w:type="dxa"/>
            <w:gridSpan w:val="2"/>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b/>
              </w:rPr>
              <w:t>3</w:t>
            </w:r>
            <w:r w:rsidRPr="00FB6FC4">
              <w:rPr>
                <w:rFonts w:ascii="方正书宋_GBK" w:eastAsia="方正书宋_GBK" w:hint="eastAsia"/>
                <w:b/>
              </w:rPr>
              <w:t>月底</w:t>
            </w:r>
          </w:p>
        </w:tc>
        <w:tc>
          <w:tcPr>
            <w:tcW w:w="1587"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b/>
              </w:rPr>
              <w:t>6</w:t>
            </w:r>
            <w:r w:rsidRPr="00FB6FC4">
              <w:rPr>
                <w:rFonts w:ascii="方正书宋_GBK" w:eastAsia="方正书宋_GBK" w:hint="eastAsia"/>
                <w:b/>
              </w:rPr>
              <w:t>月底</w:t>
            </w:r>
          </w:p>
        </w:tc>
        <w:tc>
          <w:tcPr>
            <w:tcW w:w="1304"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b/>
              </w:rPr>
              <w:t>10</w:t>
            </w:r>
            <w:r w:rsidRPr="00FB6FC4">
              <w:rPr>
                <w:rFonts w:ascii="方正书宋_GBK" w:eastAsia="方正书宋_GBK" w:hint="eastAsia"/>
                <w:b/>
              </w:rPr>
              <w:t>月底</w:t>
            </w:r>
          </w:p>
        </w:tc>
        <w:tc>
          <w:tcPr>
            <w:tcW w:w="2977" w:type="dxa"/>
            <w:gridSpan w:val="2"/>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b/>
              </w:rPr>
              <w:t>12</w:t>
            </w:r>
            <w:r w:rsidRPr="00FB6FC4">
              <w:rPr>
                <w:rFonts w:ascii="方正书宋_GBK" w:eastAsia="方正书宋_GBK" w:hint="eastAsia"/>
                <w:b/>
              </w:rPr>
              <w:t>月底</w:t>
            </w:r>
          </w:p>
        </w:tc>
      </w:tr>
      <w:tr w:rsidR="008466B7" w:rsidRPr="00FB6FC4" w:rsidTr="00100ED7">
        <w:tblPrEx>
          <w:tblCellMar>
            <w:top w:w="0" w:type="dxa"/>
            <w:bottom w:w="0" w:type="dxa"/>
          </w:tblCellMar>
        </w:tblPrEx>
        <w:trPr>
          <w:trHeight w:val="369"/>
          <w:jc w:val="center"/>
        </w:trPr>
        <w:tc>
          <w:tcPr>
            <w:tcW w:w="4285" w:type="dxa"/>
            <w:vMerge/>
            <w:tcBorders>
              <w:bottom w:val="single" w:sz="6" w:space="0" w:color="000000"/>
            </w:tcBorders>
            <w:shd w:val="clear" w:color="auto" w:fill="auto"/>
            <w:vAlign w:val="center"/>
          </w:tcPr>
          <w:p w:rsidR="008466B7" w:rsidRPr="00FB6FC4" w:rsidRDefault="008466B7" w:rsidP="00FC3E28">
            <w:pPr>
              <w:spacing w:line="300" w:lineRule="exact"/>
              <w:jc w:val="left"/>
              <w:outlineLvl w:val="3"/>
            </w:pPr>
          </w:p>
        </w:tc>
        <w:tc>
          <w:tcPr>
            <w:tcW w:w="3632" w:type="dxa"/>
            <w:gridSpan w:val="2"/>
            <w:tcBorders>
              <w:bottom w:val="single" w:sz="6" w:space="0" w:color="000000"/>
            </w:tcBorders>
            <w:shd w:val="clear" w:color="auto" w:fill="auto"/>
            <w:vAlign w:val="center"/>
          </w:tcPr>
          <w:p w:rsidR="008466B7" w:rsidRPr="00FB6FC4" w:rsidRDefault="008466B7" w:rsidP="00FC3E28">
            <w:pPr>
              <w:spacing w:line="300" w:lineRule="exact"/>
              <w:jc w:val="center"/>
              <w:rPr>
                <w:rFonts w:ascii="方正书宋_GBK" w:eastAsia="方正书宋_GBK"/>
              </w:rPr>
            </w:pPr>
            <w:r w:rsidRPr="00FB6FC4">
              <w:rPr>
                <w:rFonts w:ascii="方正书宋_GBK" w:eastAsia="方正书宋_GBK"/>
              </w:rPr>
              <w:t>30.00%</w:t>
            </w:r>
          </w:p>
        </w:tc>
        <w:tc>
          <w:tcPr>
            <w:tcW w:w="1587" w:type="dxa"/>
            <w:tcBorders>
              <w:bottom w:val="single" w:sz="6" w:space="0" w:color="000000"/>
            </w:tcBorders>
            <w:shd w:val="clear" w:color="auto" w:fill="auto"/>
            <w:vAlign w:val="center"/>
          </w:tcPr>
          <w:p w:rsidR="008466B7" w:rsidRPr="00FB6FC4" w:rsidRDefault="008466B7" w:rsidP="00FC3E28">
            <w:pPr>
              <w:spacing w:line="300" w:lineRule="exact"/>
              <w:jc w:val="center"/>
              <w:rPr>
                <w:rFonts w:ascii="方正书宋_GBK" w:eastAsia="方正书宋_GBK"/>
              </w:rPr>
            </w:pPr>
            <w:r w:rsidRPr="00FB6FC4">
              <w:rPr>
                <w:rFonts w:ascii="方正书宋_GBK" w:eastAsia="方正书宋_GBK"/>
              </w:rPr>
              <w:t>60.00%</w:t>
            </w:r>
          </w:p>
        </w:tc>
        <w:tc>
          <w:tcPr>
            <w:tcW w:w="1304" w:type="dxa"/>
            <w:tcBorders>
              <w:bottom w:val="single" w:sz="6" w:space="0" w:color="000000"/>
            </w:tcBorders>
            <w:shd w:val="clear" w:color="auto" w:fill="auto"/>
            <w:vAlign w:val="center"/>
          </w:tcPr>
          <w:p w:rsidR="008466B7" w:rsidRPr="00FB6FC4" w:rsidRDefault="008466B7" w:rsidP="00FC3E28">
            <w:pPr>
              <w:spacing w:line="300" w:lineRule="exact"/>
              <w:jc w:val="center"/>
              <w:rPr>
                <w:rFonts w:ascii="方正书宋_GBK" w:eastAsia="方正书宋_GBK"/>
              </w:rPr>
            </w:pPr>
            <w:r w:rsidRPr="00FB6FC4">
              <w:rPr>
                <w:rFonts w:ascii="方正书宋_GBK" w:eastAsia="方正书宋_GBK"/>
              </w:rPr>
              <w:t>90.00%</w:t>
            </w:r>
          </w:p>
        </w:tc>
        <w:tc>
          <w:tcPr>
            <w:tcW w:w="2977" w:type="dxa"/>
            <w:gridSpan w:val="2"/>
            <w:tcBorders>
              <w:bottom w:val="single" w:sz="6" w:space="0" w:color="000000"/>
            </w:tcBorders>
            <w:shd w:val="clear" w:color="auto" w:fill="auto"/>
            <w:vAlign w:val="center"/>
          </w:tcPr>
          <w:p w:rsidR="008466B7" w:rsidRPr="00FB6FC4" w:rsidRDefault="008466B7" w:rsidP="00FC3E28">
            <w:pPr>
              <w:spacing w:line="300" w:lineRule="exact"/>
              <w:jc w:val="center"/>
              <w:rPr>
                <w:rFonts w:ascii="方正书宋_GBK" w:eastAsia="方正书宋_GBK"/>
              </w:rPr>
            </w:pPr>
            <w:r w:rsidRPr="00FB6FC4">
              <w:rPr>
                <w:rFonts w:ascii="方正书宋_GBK" w:eastAsia="方正书宋_GBK"/>
              </w:rPr>
              <w:t>100.00%</w:t>
            </w:r>
          </w:p>
        </w:tc>
      </w:tr>
      <w:tr w:rsidR="008466B7" w:rsidRPr="00FB6FC4" w:rsidTr="00100ED7">
        <w:tblPrEx>
          <w:tblCellMar>
            <w:top w:w="0" w:type="dxa"/>
            <w:bottom w:w="0" w:type="dxa"/>
          </w:tblCellMar>
        </w:tblPrEx>
        <w:trPr>
          <w:trHeight w:val="369"/>
          <w:jc w:val="center"/>
        </w:trPr>
        <w:tc>
          <w:tcPr>
            <w:tcW w:w="4285" w:type="dxa"/>
            <w:tcBorders>
              <w:bottom w:val="nil"/>
            </w:tcBorders>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绩效目标</w:t>
            </w:r>
          </w:p>
        </w:tc>
        <w:tc>
          <w:tcPr>
            <w:tcW w:w="9500" w:type="dxa"/>
            <w:gridSpan w:val="6"/>
            <w:tcBorders>
              <w:bottom w:val="nil"/>
            </w:tcBorders>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1.</w:t>
            </w:r>
            <w:r w:rsidRPr="00FB6FC4">
              <w:rPr>
                <w:rFonts w:ascii="方正书宋_GBK" w:eastAsia="方正书宋_GBK" w:hint="eastAsia"/>
              </w:rPr>
              <w:t>可以从源头上解决司法救助金的保障问题，逐步化解一批时间跨度长、处理难度大、案情复杂、久拖未决的涉法涉诉信访积案</w:t>
            </w:r>
            <w:r w:rsidRPr="00FB6FC4">
              <w:rPr>
                <w:rFonts w:ascii="方正书宋_GBK" w:eastAsia="方正书宋_GBK"/>
              </w:rPr>
              <w:t>.</w:t>
            </w:r>
          </w:p>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2.</w:t>
            </w:r>
            <w:r w:rsidRPr="00FB6FC4">
              <w:rPr>
                <w:rFonts w:ascii="方正书宋_GBK" w:eastAsia="方正书宋_GBK" w:hint="eastAsia"/>
              </w:rPr>
              <w:t>有效帮助案件受害人解决生活困难，切实保障当事人合法权益，维护社会和谐稳定</w:t>
            </w:r>
            <w:r w:rsidRPr="00FB6FC4">
              <w:rPr>
                <w:rFonts w:ascii="方正书宋_GBK" w:eastAsia="方正书宋_GBK"/>
              </w:rPr>
              <w:t>.</w:t>
            </w:r>
          </w:p>
          <w:p w:rsidR="008466B7" w:rsidRPr="00FB6FC4" w:rsidRDefault="008466B7" w:rsidP="00FC3E28">
            <w:pPr>
              <w:spacing w:line="300" w:lineRule="exact"/>
              <w:jc w:val="left"/>
              <w:rPr>
                <w:rFonts w:ascii="方正书宋_GBK" w:eastAsia="方正书宋_GBK"/>
              </w:rPr>
            </w:pPr>
            <w:r w:rsidRPr="00FB6FC4">
              <w:rPr>
                <w:rFonts w:ascii="方正书宋_GBK" w:eastAsia="方正书宋_GBK"/>
              </w:rPr>
              <w:t>3.</w:t>
            </w:r>
            <w:r w:rsidRPr="00FB6FC4">
              <w:rPr>
                <w:rFonts w:ascii="方正书宋_GBK" w:eastAsia="方正书宋_GBK" w:hint="eastAsia"/>
              </w:rPr>
              <w:t>按照发生事件实际情况进行救助开展，切实保障当事人合法权益，维护社会和谐稳定</w:t>
            </w:r>
            <w:r w:rsidRPr="00FB6FC4">
              <w:rPr>
                <w:rFonts w:ascii="方正书宋_GBK" w:eastAsia="方正书宋_GBK"/>
              </w:rPr>
              <w:t>.</w:t>
            </w:r>
          </w:p>
        </w:tc>
      </w:tr>
    </w:tbl>
    <w:p w:rsidR="008466B7" w:rsidRPr="00FB6FC4" w:rsidRDefault="008466B7" w:rsidP="008466B7">
      <w:pPr>
        <w:spacing w:line="14" w:lineRule="exact"/>
        <w:jc w:val="center"/>
        <w:rPr>
          <w:rFonts w:ascii="Times New Roman" w:hAnsi="宋体"/>
        </w:rPr>
      </w:pPr>
      <w:r w:rsidRPr="00FB6FC4">
        <w:rPr>
          <w:rFonts w:ascii="方正书宋_GBK" w:eastAsia="方正书宋_GBK"/>
        </w:rPr>
        <w:t xml:space="preserve"> </w:t>
      </w:r>
    </w:p>
    <w:tbl>
      <w:tblPr>
        <w:tblW w:w="13777" w:type="dxa"/>
        <w:jc w:val="center"/>
        <w:tblInd w:w="-4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81"/>
        <w:gridCol w:w="2352"/>
        <w:gridCol w:w="1276"/>
        <w:gridCol w:w="2891"/>
        <w:gridCol w:w="1276"/>
        <w:gridCol w:w="1701"/>
      </w:tblGrid>
      <w:tr w:rsidR="008466B7" w:rsidRPr="00FB6FC4" w:rsidTr="00100ED7">
        <w:tblPrEx>
          <w:tblCellMar>
            <w:top w:w="0" w:type="dxa"/>
            <w:bottom w:w="0" w:type="dxa"/>
          </w:tblCellMar>
        </w:tblPrEx>
        <w:trPr>
          <w:cantSplit/>
          <w:trHeight w:val="397"/>
          <w:tblHeader/>
          <w:jc w:val="center"/>
        </w:trPr>
        <w:tc>
          <w:tcPr>
            <w:tcW w:w="4281"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一级指标</w:t>
            </w:r>
          </w:p>
        </w:tc>
        <w:tc>
          <w:tcPr>
            <w:tcW w:w="2352"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二级指标</w:t>
            </w:r>
          </w:p>
        </w:tc>
        <w:tc>
          <w:tcPr>
            <w:tcW w:w="1276"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三级指标</w:t>
            </w:r>
          </w:p>
        </w:tc>
        <w:tc>
          <w:tcPr>
            <w:tcW w:w="2891"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绩效指标描述</w:t>
            </w:r>
          </w:p>
        </w:tc>
        <w:tc>
          <w:tcPr>
            <w:tcW w:w="1276"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指标值</w:t>
            </w:r>
          </w:p>
        </w:tc>
        <w:tc>
          <w:tcPr>
            <w:tcW w:w="1701" w:type="dxa"/>
            <w:shd w:val="clear" w:color="auto" w:fill="auto"/>
            <w:vAlign w:val="center"/>
          </w:tcPr>
          <w:p w:rsidR="008466B7" w:rsidRPr="00FB6FC4" w:rsidRDefault="008466B7" w:rsidP="00FC3E28">
            <w:pPr>
              <w:spacing w:line="300" w:lineRule="exact"/>
              <w:jc w:val="center"/>
              <w:rPr>
                <w:rFonts w:ascii="方正书宋_GBK" w:eastAsia="方正书宋_GBK"/>
                <w:b/>
              </w:rPr>
            </w:pPr>
            <w:r w:rsidRPr="00FB6FC4">
              <w:rPr>
                <w:rFonts w:ascii="方正书宋_GBK" w:eastAsia="方正书宋_GBK" w:hint="eastAsia"/>
                <w:b/>
              </w:rPr>
              <w:t>指标值确定依据</w:t>
            </w:r>
          </w:p>
        </w:tc>
      </w:tr>
      <w:tr w:rsidR="008466B7" w:rsidRPr="00FB6FC4" w:rsidTr="00100ED7">
        <w:tblPrEx>
          <w:tblCellMar>
            <w:top w:w="0" w:type="dxa"/>
            <w:bottom w:w="0" w:type="dxa"/>
          </w:tblCellMar>
        </w:tblPrEx>
        <w:trPr>
          <w:cantSplit/>
          <w:trHeight w:val="369"/>
          <w:jc w:val="center"/>
        </w:trPr>
        <w:tc>
          <w:tcPr>
            <w:tcW w:w="4281" w:type="dxa"/>
            <w:vMerge w:val="restart"/>
            <w:shd w:val="clear" w:color="auto" w:fill="auto"/>
            <w:vAlign w:val="center"/>
          </w:tcPr>
          <w:p w:rsidR="008466B7" w:rsidRPr="00FB6FC4" w:rsidRDefault="008466B7" w:rsidP="00FC3E28">
            <w:pPr>
              <w:spacing w:line="300" w:lineRule="exact"/>
              <w:jc w:val="center"/>
              <w:rPr>
                <w:rFonts w:ascii="方正书宋_GBK" w:eastAsia="方正书宋_GBK"/>
              </w:rPr>
            </w:pPr>
            <w:r w:rsidRPr="00FB6FC4">
              <w:rPr>
                <w:rFonts w:ascii="方正书宋_GBK" w:eastAsia="方正书宋_GBK" w:hint="eastAsia"/>
              </w:rPr>
              <w:t>产出指标</w:t>
            </w: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数量指标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资助人数</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资助人数</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w:t>
            </w:r>
            <w:r w:rsidRPr="00FB6FC4">
              <w:rPr>
                <w:rFonts w:ascii="方正书宋_GBK" w:eastAsia="方正书宋_GBK"/>
              </w:rPr>
              <w:t>5</w:t>
            </w:r>
            <w:r w:rsidRPr="00FB6FC4">
              <w:rPr>
                <w:rFonts w:ascii="方正书宋_GBK" w:eastAsia="方正书宋_GBK" w:hint="eastAsia"/>
              </w:rPr>
              <w:t>人</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工作计划，按照《香河县建立完善国家司法救助制度实施办法（试行）》文件要求，审批资助人员统计</w:t>
            </w:r>
          </w:p>
        </w:tc>
      </w:tr>
      <w:tr w:rsidR="008466B7" w:rsidRPr="00FB6FC4" w:rsidTr="00100ED7">
        <w:tblPrEx>
          <w:tblCellMar>
            <w:top w:w="0" w:type="dxa"/>
            <w:bottom w:w="0" w:type="dxa"/>
          </w:tblCellMar>
        </w:tblPrEx>
        <w:trPr>
          <w:cantSplit/>
          <w:trHeight w:val="369"/>
          <w:jc w:val="center"/>
        </w:trPr>
        <w:tc>
          <w:tcPr>
            <w:tcW w:w="4281" w:type="dxa"/>
            <w:vMerge/>
            <w:shd w:val="clear" w:color="auto" w:fill="auto"/>
            <w:vAlign w:val="center"/>
          </w:tcPr>
          <w:p w:rsidR="008466B7" w:rsidRPr="00FB6FC4" w:rsidRDefault="008466B7" w:rsidP="00FC3E28">
            <w:pPr>
              <w:spacing w:line="300" w:lineRule="exact"/>
              <w:jc w:val="center"/>
              <w:rPr>
                <w:rFonts w:ascii="方正书宋_GBK" w:eastAsia="方正书宋_GBK" w:hint="eastAsia"/>
              </w:rPr>
            </w:pP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质量指标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资助率</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资助人数与应资助人数比</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w:t>
            </w:r>
            <w:r w:rsidRPr="00FB6FC4">
              <w:rPr>
                <w:rFonts w:ascii="方正书宋_GBK" w:eastAsia="方正书宋_GBK"/>
              </w:rPr>
              <w:t>95</w:t>
            </w:r>
            <w:r w:rsidRPr="00FB6FC4">
              <w:rPr>
                <w:rFonts w:ascii="方正书宋_GBK" w:eastAsia="方正书宋_GBK" w:hint="eastAsia"/>
              </w:rPr>
              <w:t>百分之</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按照《香河县建立完善国家司法救助制度实施办法（试行）》文件要求；审批资助人员统计；政法部门申请资助人员相关文件资料</w:t>
            </w:r>
          </w:p>
        </w:tc>
      </w:tr>
      <w:tr w:rsidR="008466B7" w:rsidRPr="00FB6FC4" w:rsidTr="00100ED7">
        <w:tblPrEx>
          <w:tblCellMar>
            <w:top w:w="0" w:type="dxa"/>
            <w:bottom w:w="0" w:type="dxa"/>
          </w:tblCellMar>
        </w:tblPrEx>
        <w:trPr>
          <w:cantSplit/>
          <w:trHeight w:val="369"/>
          <w:jc w:val="center"/>
        </w:trPr>
        <w:tc>
          <w:tcPr>
            <w:tcW w:w="4281" w:type="dxa"/>
            <w:vMerge/>
            <w:shd w:val="clear" w:color="auto" w:fill="auto"/>
            <w:vAlign w:val="center"/>
          </w:tcPr>
          <w:p w:rsidR="008466B7" w:rsidRPr="00FB6FC4" w:rsidRDefault="008466B7" w:rsidP="00FC3E28">
            <w:pPr>
              <w:spacing w:line="300" w:lineRule="exact"/>
              <w:jc w:val="center"/>
              <w:rPr>
                <w:rFonts w:ascii="方正书宋_GBK" w:eastAsia="方正书宋_GBK" w:hint="eastAsia"/>
              </w:rPr>
            </w:pP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时效指标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工作总结</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工作总结</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rPr>
              <w:t>12</w:t>
            </w:r>
            <w:r w:rsidRPr="00FB6FC4">
              <w:rPr>
                <w:rFonts w:ascii="方正书宋_GBK" w:eastAsia="方正书宋_GBK" w:hint="eastAsia"/>
              </w:rPr>
              <w:t>月</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年度工作总结</w:t>
            </w:r>
          </w:p>
        </w:tc>
      </w:tr>
      <w:tr w:rsidR="008466B7" w:rsidRPr="00FB6FC4" w:rsidTr="00100ED7">
        <w:tblPrEx>
          <w:tblCellMar>
            <w:top w:w="0" w:type="dxa"/>
            <w:bottom w:w="0" w:type="dxa"/>
          </w:tblCellMar>
        </w:tblPrEx>
        <w:trPr>
          <w:cantSplit/>
          <w:trHeight w:val="369"/>
          <w:jc w:val="center"/>
        </w:trPr>
        <w:tc>
          <w:tcPr>
            <w:tcW w:w="4281" w:type="dxa"/>
            <w:vMerge/>
            <w:shd w:val="clear" w:color="auto" w:fill="auto"/>
            <w:vAlign w:val="center"/>
          </w:tcPr>
          <w:p w:rsidR="008466B7" w:rsidRPr="00FB6FC4" w:rsidRDefault="008466B7" w:rsidP="00FC3E28">
            <w:pPr>
              <w:spacing w:line="300" w:lineRule="exact"/>
              <w:jc w:val="center"/>
              <w:rPr>
                <w:rFonts w:ascii="方正书宋_GBK" w:eastAsia="方正书宋_GBK" w:hint="eastAsia"/>
              </w:rPr>
            </w:pP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成本指标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人均救助金额</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人均救助金额</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w:t>
            </w:r>
            <w:r w:rsidRPr="00FB6FC4">
              <w:rPr>
                <w:rFonts w:ascii="方正书宋_GBK" w:eastAsia="方正书宋_GBK"/>
              </w:rPr>
              <w:t>10</w:t>
            </w:r>
            <w:r w:rsidRPr="00FB6FC4">
              <w:rPr>
                <w:rFonts w:ascii="方正书宋_GBK" w:eastAsia="方正书宋_GBK" w:hint="eastAsia"/>
              </w:rPr>
              <w:t>万元</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根据实际发放情况</w:t>
            </w:r>
          </w:p>
        </w:tc>
      </w:tr>
      <w:tr w:rsidR="008466B7" w:rsidRPr="00FB6FC4" w:rsidTr="00100ED7">
        <w:tblPrEx>
          <w:tblCellMar>
            <w:top w:w="0" w:type="dxa"/>
            <w:bottom w:w="0" w:type="dxa"/>
          </w:tblCellMar>
        </w:tblPrEx>
        <w:trPr>
          <w:cantSplit/>
          <w:trHeight w:val="369"/>
          <w:jc w:val="center"/>
        </w:trPr>
        <w:tc>
          <w:tcPr>
            <w:tcW w:w="4281" w:type="dxa"/>
            <w:vMerge w:val="restart"/>
            <w:shd w:val="clear" w:color="auto" w:fill="auto"/>
            <w:vAlign w:val="center"/>
          </w:tcPr>
          <w:p w:rsidR="008466B7" w:rsidRPr="00FB6FC4" w:rsidRDefault="008466B7" w:rsidP="00FC3E28">
            <w:pPr>
              <w:spacing w:line="300" w:lineRule="exact"/>
              <w:jc w:val="center"/>
              <w:rPr>
                <w:rFonts w:ascii="方正书宋_GBK" w:eastAsia="方正书宋_GBK" w:hint="eastAsia"/>
              </w:rPr>
            </w:pPr>
            <w:r w:rsidRPr="00FB6FC4">
              <w:rPr>
                <w:rFonts w:ascii="方正书宋_GBK" w:eastAsia="方正书宋_GBK" w:hint="eastAsia"/>
              </w:rPr>
              <w:t>效益指标</w:t>
            </w: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社会效益指标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切实保障当事人合法权益</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切实保障当事人合法权益，维护社会和谐稳定</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w:t>
            </w:r>
            <w:r w:rsidRPr="00FB6FC4">
              <w:rPr>
                <w:rFonts w:ascii="方正书宋_GBK" w:eastAsia="方正书宋_GBK"/>
              </w:rPr>
              <w:t>95</w:t>
            </w:r>
            <w:r w:rsidRPr="00FB6FC4">
              <w:rPr>
                <w:rFonts w:ascii="方正书宋_GBK" w:eastAsia="方正书宋_GBK" w:hint="eastAsia"/>
              </w:rPr>
              <w:t>百分之</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年度工作总结</w:t>
            </w:r>
          </w:p>
        </w:tc>
      </w:tr>
      <w:tr w:rsidR="008466B7" w:rsidRPr="00FB6FC4" w:rsidTr="00100ED7">
        <w:tblPrEx>
          <w:tblCellMar>
            <w:top w:w="0" w:type="dxa"/>
            <w:bottom w:w="0" w:type="dxa"/>
          </w:tblCellMar>
        </w:tblPrEx>
        <w:trPr>
          <w:cantSplit/>
          <w:trHeight w:val="369"/>
          <w:jc w:val="center"/>
        </w:trPr>
        <w:tc>
          <w:tcPr>
            <w:tcW w:w="4281" w:type="dxa"/>
            <w:vMerge/>
            <w:shd w:val="clear" w:color="auto" w:fill="auto"/>
            <w:vAlign w:val="center"/>
          </w:tcPr>
          <w:p w:rsidR="008466B7" w:rsidRPr="00FB6FC4" w:rsidRDefault="008466B7" w:rsidP="00FC3E28">
            <w:pPr>
              <w:spacing w:line="300" w:lineRule="exact"/>
              <w:jc w:val="center"/>
              <w:rPr>
                <w:rFonts w:ascii="方正书宋_GBK" w:eastAsia="方正书宋_GBK" w:hint="eastAsia"/>
              </w:rPr>
            </w:pP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可持续影响指标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通过涉法涉诉信访案件救助项目</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逐步化解一批时间跨度长、处理难度大、案情复杂、久拖未决的涉法涉诉信访积案，有效帮助案件受害人解决生活困难</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w:t>
            </w:r>
            <w:r w:rsidRPr="00FB6FC4">
              <w:rPr>
                <w:rFonts w:ascii="方正书宋_GBK" w:eastAsia="方正书宋_GBK"/>
              </w:rPr>
              <w:t>95</w:t>
            </w:r>
            <w:r w:rsidRPr="00FB6FC4">
              <w:rPr>
                <w:rFonts w:ascii="方正书宋_GBK" w:eastAsia="方正书宋_GBK" w:hint="eastAsia"/>
              </w:rPr>
              <w:t>百分之</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年度工作总结</w:t>
            </w:r>
          </w:p>
        </w:tc>
      </w:tr>
      <w:tr w:rsidR="008466B7" w:rsidRPr="00FB6FC4" w:rsidTr="00100ED7">
        <w:tblPrEx>
          <w:tblCellMar>
            <w:top w:w="0" w:type="dxa"/>
            <w:bottom w:w="0" w:type="dxa"/>
          </w:tblCellMar>
        </w:tblPrEx>
        <w:trPr>
          <w:cantSplit/>
          <w:trHeight w:val="369"/>
          <w:jc w:val="center"/>
        </w:trPr>
        <w:tc>
          <w:tcPr>
            <w:tcW w:w="4281" w:type="dxa"/>
            <w:shd w:val="clear" w:color="auto" w:fill="auto"/>
            <w:vAlign w:val="center"/>
          </w:tcPr>
          <w:p w:rsidR="008466B7" w:rsidRPr="00FB6FC4" w:rsidRDefault="008466B7" w:rsidP="00FC3E28">
            <w:pPr>
              <w:spacing w:line="300" w:lineRule="exact"/>
              <w:jc w:val="center"/>
              <w:rPr>
                <w:rFonts w:ascii="方正书宋_GBK" w:eastAsia="方正书宋_GBK" w:hint="eastAsia"/>
              </w:rPr>
            </w:pPr>
            <w:r w:rsidRPr="00FB6FC4">
              <w:rPr>
                <w:rFonts w:ascii="方正书宋_GBK" w:eastAsia="方正书宋_GBK" w:hint="eastAsia"/>
              </w:rPr>
              <w:t>满意度指标</w:t>
            </w:r>
          </w:p>
        </w:tc>
        <w:tc>
          <w:tcPr>
            <w:tcW w:w="2352"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服务对象满意度指标</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满意度</w:t>
            </w:r>
          </w:p>
        </w:tc>
        <w:tc>
          <w:tcPr>
            <w:tcW w:w="2891" w:type="dxa"/>
            <w:shd w:val="clear" w:color="auto" w:fill="auto"/>
            <w:vAlign w:val="center"/>
          </w:tcPr>
          <w:p w:rsidR="008466B7" w:rsidRPr="00FB6FC4" w:rsidRDefault="008466B7" w:rsidP="00FC3E28">
            <w:pPr>
              <w:spacing w:line="300" w:lineRule="exact"/>
              <w:jc w:val="left"/>
              <w:rPr>
                <w:rFonts w:ascii="方正书宋_GBK" w:eastAsia="方正书宋_GBK"/>
              </w:rPr>
            </w:pPr>
            <w:r w:rsidRPr="00FB6FC4">
              <w:rPr>
                <w:rFonts w:ascii="方正书宋_GBK" w:eastAsia="方正书宋_GBK" w:hint="eastAsia"/>
              </w:rPr>
              <w:t>被救助人满意度</w:t>
            </w:r>
          </w:p>
        </w:tc>
        <w:tc>
          <w:tcPr>
            <w:tcW w:w="1276"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w:t>
            </w:r>
            <w:r w:rsidRPr="00FB6FC4">
              <w:rPr>
                <w:rFonts w:ascii="方正书宋_GBK" w:eastAsia="方正书宋_GBK"/>
              </w:rPr>
              <w:t>95</w:t>
            </w:r>
            <w:r w:rsidRPr="00FB6FC4">
              <w:rPr>
                <w:rFonts w:ascii="方正书宋_GBK" w:eastAsia="方正书宋_GBK" w:hint="eastAsia"/>
              </w:rPr>
              <w:t>百分之</w:t>
            </w:r>
          </w:p>
        </w:tc>
        <w:tc>
          <w:tcPr>
            <w:tcW w:w="1701" w:type="dxa"/>
            <w:shd w:val="clear" w:color="auto" w:fill="auto"/>
            <w:vAlign w:val="center"/>
          </w:tcPr>
          <w:p w:rsidR="008466B7" w:rsidRPr="00FB6FC4" w:rsidRDefault="008466B7" w:rsidP="00FC3E28">
            <w:pPr>
              <w:spacing w:line="300" w:lineRule="exact"/>
              <w:jc w:val="left"/>
              <w:rPr>
                <w:rFonts w:ascii="方正书宋_GBK" w:eastAsia="方正书宋_GBK" w:hint="eastAsia"/>
              </w:rPr>
            </w:pPr>
            <w:r w:rsidRPr="00FB6FC4">
              <w:rPr>
                <w:rFonts w:ascii="方正书宋_GBK" w:eastAsia="方正书宋_GBK" w:hint="eastAsia"/>
              </w:rPr>
              <w:t>调查、询问及数据统计分析</w:t>
            </w:r>
          </w:p>
        </w:tc>
      </w:tr>
    </w:tbl>
    <w:p w:rsidR="008466B7" w:rsidRDefault="008466B7" w:rsidP="008466B7">
      <w:pPr>
        <w:spacing w:line="300" w:lineRule="exact"/>
        <w:jc w:val="left"/>
        <w:sectPr w:rsidR="008466B7" w:rsidSect="003645B1">
          <w:pgSz w:w="16839" w:h="11907" w:orient="landscape"/>
          <w:pgMar w:top="1304" w:right="1134" w:bottom="1304" w:left="1984" w:header="851" w:footer="992" w:gutter="0"/>
          <w:cols w:space="425"/>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7"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sidR="00CD6602">
        <w:rPr>
          <w:rFonts w:ascii="Times New Roman" w:eastAsia="仿宋_GB2312" w:hAnsi="Times New Roman" w:cs="Times New Roman" w:hint="eastAsia"/>
          <w:sz w:val="32"/>
          <w:szCs w:val="24"/>
        </w:rPr>
        <w:t>30</w:t>
      </w:r>
      <w:r>
        <w:rPr>
          <w:rFonts w:ascii="Times New Roman" w:eastAsia="仿宋_GB2312" w:hAnsi="Times New Roman" w:cs="Times New Roman"/>
          <w:sz w:val="32"/>
          <w:szCs w:val="24"/>
        </w:rPr>
        <w:t>万元。具体内容见下表。</w:t>
      </w:r>
    </w:p>
    <w:bookmarkEnd w:id="7"/>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8" w:name="_Toc64920910"/>
      <w:r>
        <w:rPr>
          <w:rFonts w:ascii="方正小标宋_GBK" w:eastAsia="方正小标宋_GBK" w:cs="Times New Roman" w:hint="eastAsia"/>
          <w:sz w:val="32"/>
        </w:rPr>
        <w:t>部门政府采购预算</w:t>
      </w:r>
      <w:bookmarkEnd w:id="8"/>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24150B">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24150B" w:rsidRPr="00683326" w:rsidRDefault="0024150B" w:rsidP="00FC3E28">
            <w:pPr>
              <w:spacing w:line="300" w:lineRule="exact"/>
              <w:jc w:val="left"/>
              <w:rPr>
                <w:rFonts w:ascii="方正小标宋_GBK" w:eastAsia="方正小标宋_GBK"/>
                <w:sz w:val="24"/>
              </w:rPr>
            </w:pPr>
            <w:r w:rsidRPr="00683326">
              <w:rPr>
                <w:rFonts w:ascii="方正小标宋_GBK" w:eastAsia="方正小标宋_GBK"/>
                <w:sz w:val="24"/>
              </w:rPr>
              <w:t>161</w:t>
            </w:r>
            <w:r w:rsidRPr="00683326">
              <w:rPr>
                <w:rFonts w:ascii="方正小标宋_GBK" w:eastAsia="方正小标宋_GBK" w:hint="eastAsia"/>
                <w:sz w:val="24"/>
              </w:rPr>
              <w:t>县人民法院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24150B" w:rsidRDefault="0024150B">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24150B">
        <w:trPr>
          <w:cantSplit/>
          <w:jc w:val="center"/>
        </w:trPr>
        <w:tc>
          <w:tcPr>
            <w:tcW w:w="1984" w:type="dxa"/>
            <w:shd w:val="clear" w:color="auto" w:fill="auto"/>
            <w:vAlign w:val="center"/>
          </w:tcPr>
          <w:p w:rsidR="0024150B" w:rsidRPr="00683326" w:rsidRDefault="0024150B" w:rsidP="00FC3E28">
            <w:pPr>
              <w:spacing w:line="300" w:lineRule="exact"/>
              <w:jc w:val="center"/>
              <w:rPr>
                <w:rFonts w:ascii="方正书宋_GBK" w:eastAsia="方正书宋_GBK"/>
                <w:b/>
              </w:rPr>
            </w:pPr>
            <w:r w:rsidRPr="00683326">
              <w:rPr>
                <w:rFonts w:ascii="方正书宋_GBK" w:eastAsia="方正书宋_GBK" w:hint="eastAsia"/>
                <w:b/>
              </w:rPr>
              <w:t>合</w:t>
            </w:r>
            <w:r w:rsidRPr="00683326">
              <w:rPr>
                <w:rFonts w:ascii="方正书宋_GBK" w:eastAsia="方正书宋_GBK"/>
                <w:b/>
              </w:rPr>
              <w:t xml:space="preserve">  </w:t>
            </w:r>
            <w:r w:rsidRPr="00683326">
              <w:rPr>
                <w:rFonts w:ascii="方正书宋_GBK" w:eastAsia="方正书宋_GBK" w:hint="eastAsia"/>
                <w:b/>
              </w:rPr>
              <w:t>计</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b/>
              </w:rPr>
            </w:pP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b/>
              </w:rPr>
            </w:pPr>
          </w:p>
        </w:tc>
        <w:tc>
          <w:tcPr>
            <w:tcW w:w="709" w:type="dxa"/>
            <w:shd w:val="clear" w:color="auto" w:fill="auto"/>
            <w:vAlign w:val="center"/>
          </w:tcPr>
          <w:p w:rsidR="0024150B" w:rsidRPr="00683326" w:rsidRDefault="0024150B" w:rsidP="00FC3E28">
            <w:pPr>
              <w:spacing w:line="300" w:lineRule="exact"/>
              <w:jc w:val="center"/>
              <w:rPr>
                <w:rFonts w:ascii="方正书宋_GBK" w:eastAsia="方正书宋_GBK"/>
                <w:b/>
              </w:rPr>
            </w:pP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r w:rsidRPr="00683326">
              <w:rPr>
                <w:rFonts w:ascii="方正书宋_GBK" w:eastAsia="方正书宋_GBK"/>
                <w:b/>
              </w:rPr>
              <w:t>30.00</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r w:rsidRPr="00683326">
              <w:rPr>
                <w:rFonts w:ascii="方正书宋_GBK" w:eastAsia="方正书宋_GBK"/>
                <w:b/>
              </w:rPr>
              <w:t>30.00</w:t>
            </w: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r>
      <w:tr w:rsidR="0024150B">
        <w:trPr>
          <w:cantSplit/>
          <w:jc w:val="center"/>
        </w:trPr>
        <w:tc>
          <w:tcPr>
            <w:tcW w:w="1984" w:type="dxa"/>
            <w:shd w:val="clear" w:color="auto" w:fill="auto"/>
            <w:vAlign w:val="center"/>
          </w:tcPr>
          <w:p w:rsidR="0024150B" w:rsidRPr="00683326" w:rsidRDefault="0024150B" w:rsidP="00FC3E28">
            <w:pPr>
              <w:spacing w:line="300" w:lineRule="exact"/>
              <w:jc w:val="center"/>
              <w:rPr>
                <w:rFonts w:ascii="方正书宋_GBK" w:eastAsia="方正书宋_GBK" w:hint="eastAsia"/>
                <w:b/>
              </w:rPr>
            </w:pPr>
            <w:r w:rsidRPr="00683326">
              <w:rPr>
                <w:rFonts w:ascii="方正书宋_GBK" w:eastAsia="方正书宋_GBK" w:hint="eastAsia"/>
                <w:b/>
              </w:rPr>
              <w:t>香河县人民法院本级小计</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b/>
              </w:rPr>
            </w:pP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b/>
              </w:rPr>
            </w:pPr>
          </w:p>
        </w:tc>
        <w:tc>
          <w:tcPr>
            <w:tcW w:w="709" w:type="dxa"/>
            <w:shd w:val="clear" w:color="auto" w:fill="auto"/>
            <w:vAlign w:val="center"/>
          </w:tcPr>
          <w:p w:rsidR="0024150B" w:rsidRPr="00683326" w:rsidRDefault="0024150B" w:rsidP="00FC3E28">
            <w:pPr>
              <w:spacing w:line="300" w:lineRule="exact"/>
              <w:jc w:val="center"/>
              <w:rPr>
                <w:rFonts w:ascii="方正书宋_GBK" w:eastAsia="方正书宋_GBK"/>
                <w:b/>
              </w:rPr>
            </w:pP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b/>
              </w:rPr>
            </w:pP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r w:rsidRPr="00683326">
              <w:rPr>
                <w:rFonts w:ascii="方正书宋_GBK" w:eastAsia="方正书宋_GBK"/>
                <w:b/>
              </w:rPr>
              <w:t>30.00</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b/>
              </w:rPr>
            </w:pPr>
            <w:r w:rsidRPr="00683326">
              <w:rPr>
                <w:rFonts w:ascii="方正书宋_GBK" w:eastAsia="方正书宋_GBK"/>
                <w:b/>
              </w:rPr>
              <w:t>30.00</w:t>
            </w: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b/>
              </w:rPr>
            </w:pPr>
          </w:p>
        </w:tc>
      </w:tr>
      <w:tr w:rsidR="0024150B">
        <w:trPr>
          <w:cantSplit/>
          <w:jc w:val="center"/>
        </w:trPr>
        <w:tc>
          <w:tcPr>
            <w:tcW w:w="1984" w:type="dxa"/>
            <w:shd w:val="clear" w:color="auto" w:fill="auto"/>
            <w:vAlign w:val="center"/>
          </w:tcPr>
          <w:p w:rsidR="0024150B" w:rsidRPr="00683326" w:rsidRDefault="0024150B" w:rsidP="00FC3E28">
            <w:pPr>
              <w:spacing w:line="300" w:lineRule="exact"/>
              <w:jc w:val="left"/>
              <w:rPr>
                <w:rFonts w:ascii="方正书宋_GBK" w:eastAsia="方正书宋_GBK" w:hint="eastAsia"/>
              </w:rPr>
            </w:pPr>
            <w:proofErr w:type="gramStart"/>
            <w:r w:rsidRPr="00683326">
              <w:rPr>
                <w:rFonts w:ascii="方正书宋_GBK" w:eastAsia="方正书宋_GBK" w:hint="eastAsia"/>
              </w:rPr>
              <w:t>冀财政</w:t>
            </w:r>
            <w:proofErr w:type="gramEnd"/>
            <w:r w:rsidRPr="00683326">
              <w:rPr>
                <w:rFonts w:ascii="方正书宋_GBK" w:eastAsia="方正书宋_GBK" w:hint="eastAsia"/>
              </w:rPr>
              <w:t>法【</w:t>
            </w:r>
            <w:r w:rsidRPr="00683326">
              <w:rPr>
                <w:rFonts w:ascii="方正书宋_GBK" w:eastAsia="方正书宋_GBK"/>
              </w:rPr>
              <w:t>2020</w:t>
            </w:r>
            <w:r w:rsidRPr="00683326">
              <w:rPr>
                <w:rFonts w:ascii="方正书宋_GBK" w:eastAsia="方正书宋_GBK" w:hint="eastAsia"/>
              </w:rPr>
              <w:t>】</w:t>
            </w:r>
            <w:r w:rsidRPr="00683326">
              <w:rPr>
                <w:rFonts w:ascii="方正书宋_GBK" w:eastAsia="方正书宋_GBK"/>
              </w:rPr>
              <w:t>73</w:t>
            </w:r>
            <w:r w:rsidRPr="00683326">
              <w:rPr>
                <w:rFonts w:ascii="方正书宋_GBK" w:eastAsia="方正书宋_GBK" w:hint="eastAsia"/>
              </w:rPr>
              <w:t>号</w:t>
            </w:r>
            <w:r w:rsidRPr="00683326">
              <w:rPr>
                <w:rFonts w:ascii="方正书宋_GBK" w:eastAsia="方正书宋_GBK"/>
              </w:rPr>
              <w:t>-</w:t>
            </w:r>
            <w:r w:rsidRPr="00683326">
              <w:rPr>
                <w:rFonts w:ascii="方正书宋_GBK" w:eastAsia="方正书宋_GBK" w:hint="eastAsia"/>
              </w:rPr>
              <w:t>关于提前下达</w:t>
            </w:r>
            <w:r w:rsidRPr="00683326">
              <w:rPr>
                <w:rFonts w:ascii="方正书宋_GBK" w:eastAsia="方正书宋_GBK"/>
              </w:rPr>
              <w:t>2021</w:t>
            </w:r>
            <w:r w:rsidRPr="00683326">
              <w:rPr>
                <w:rFonts w:ascii="方正书宋_GBK" w:eastAsia="方正书宋_GBK" w:hint="eastAsia"/>
              </w:rPr>
              <w:t>年法院建设补助资金的通知</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rPr>
            </w:pPr>
            <w:r w:rsidRPr="00683326">
              <w:rPr>
                <w:rFonts w:ascii="方正书宋_GBK" w:eastAsia="方正书宋_GBK"/>
              </w:rPr>
              <w:t>40.00</w:t>
            </w: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rPr>
            </w:pPr>
            <w:r w:rsidRPr="00683326">
              <w:rPr>
                <w:rFonts w:ascii="方正书宋_GBK" w:eastAsia="方正书宋_GBK" w:hint="eastAsia"/>
              </w:rPr>
              <w:t>人民法院特种专业技术用车</w:t>
            </w:r>
          </w:p>
        </w:tc>
        <w:tc>
          <w:tcPr>
            <w:tcW w:w="1531" w:type="dxa"/>
            <w:shd w:val="clear" w:color="auto" w:fill="auto"/>
            <w:vAlign w:val="center"/>
          </w:tcPr>
          <w:p w:rsidR="0024150B" w:rsidRPr="00683326" w:rsidRDefault="0024150B" w:rsidP="00FC3E28">
            <w:pPr>
              <w:spacing w:line="300" w:lineRule="exact"/>
              <w:jc w:val="left"/>
              <w:rPr>
                <w:rFonts w:ascii="方正书宋_GBK" w:eastAsia="方正书宋_GBK"/>
              </w:rPr>
            </w:pPr>
            <w:r w:rsidRPr="00683326">
              <w:rPr>
                <w:rFonts w:ascii="方正书宋_GBK" w:eastAsia="方正书宋_GBK"/>
              </w:rPr>
              <w:t>A02030724</w:t>
            </w:r>
          </w:p>
        </w:tc>
        <w:tc>
          <w:tcPr>
            <w:tcW w:w="709" w:type="dxa"/>
            <w:shd w:val="clear" w:color="auto" w:fill="auto"/>
            <w:vAlign w:val="center"/>
          </w:tcPr>
          <w:p w:rsidR="0024150B" w:rsidRPr="00683326" w:rsidRDefault="0024150B" w:rsidP="00FC3E28">
            <w:pPr>
              <w:spacing w:line="300" w:lineRule="exact"/>
              <w:jc w:val="center"/>
              <w:rPr>
                <w:rFonts w:ascii="方正书宋_GBK" w:eastAsia="方正书宋_GBK"/>
              </w:rPr>
            </w:pPr>
            <w:r w:rsidRPr="00683326">
              <w:rPr>
                <w:rFonts w:ascii="方正书宋_GBK" w:eastAsia="方正书宋_GBK" w:hint="eastAsia"/>
              </w:rPr>
              <w:t>万元</w:t>
            </w:r>
            <w:r w:rsidRPr="00683326">
              <w:rPr>
                <w:rFonts w:ascii="方正书宋_GBK" w:eastAsia="方正书宋_GBK"/>
              </w:rPr>
              <w:t>/</w:t>
            </w:r>
            <w:r w:rsidRPr="00683326">
              <w:rPr>
                <w:rFonts w:ascii="方正书宋_GBK" w:eastAsia="方正书宋_GBK" w:hint="eastAsia"/>
              </w:rPr>
              <w:t>辆</w:t>
            </w: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rPr>
            </w:pPr>
            <w:r w:rsidRPr="00683326">
              <w:rPr>
                <w:rFonts w:ascii="方正书宋_GBK" w:eastAsia="方正书宋_GBK"/>
              </w:rPr>
              <w:t>1</w:t>
            </w:r>
          </w:p>
        </w:tc>
        <w:tc>
          <w:tcPr>
            <w:tcW w:w="907" w:type="dxa"/>
            <w:shd w:val="clear" w:color="auto" w:fill="auto"/>
            <w:vAlign w:val="center"/>
          </w:tcPr>
          <w:p w:rsidR="0024150B" w:rsidRPr="00683326" w:rsidRDefault="0024150B" w:rsidP="00FC3E28">
            <w:pPr>
              <w:spacing w:line="300" w:lineRule="exact"/>
              <w:jc w:val="right"/>
              <w:rPr>
                <w:rFonts w:ascii="方正书宋_GBK" w:eastAsia="方正书宋_GBK"/>
              </w:rPr>
            </w:pPr>
            <w:r w:rsidRPr="00683326">
              <w:rPr>
                <w:rFonts w:ascii="方正书宋_GBK" w:eastAsia="方正书宋_GBK"/>
              </w:rPr>
              <w:t>30.00</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rPr>
            </w:pPr>
            <w:r w:rsidRPr="00683326">
              <w:rPr>
                <w:rFonts w:ascii="方正书宋_GBK" w:eastAsia="方正书宋_GBK"/>
              </w:rPr>
              <w:t>30.00</w:t>
            </w:r>
          </w:p>
        </w:tc>
        <w:tc>
          <w:tcPr>
            <w:tcW w:w="1134" w:type="dxa"/>
            <w:shd w:val="clear" w:color="auto" w:fill="auto"/>
            <w:vAlign w:val="center"/>
          </w:tcPr>
          <w:p w:rsidR="0024150B" w:rsidRPr="00683326" w:rsidRDefault="0024150B" w:rsidP="00FC3E28">
            <w:pPr>
              <w:spacing w:line="300" w:lineRule="exact"/>
              <w:jc w:val="right"/>
              <w:rPr>
                <w:rFonts w:ascii="方正书宋_GBK" w:eastAsia="方正书宋_GBK"/>
              </w:rPr>
            </w:pPr>
            <w:r w:rsidRPr="00683326">
              <w:rPr>
                <w:rFonts w:ascii="方正书宋_GBK" w:eastAsia="方正书宋_GBK"/>
              </w:rPr>
              <w:t>30.00</w:t>
            </w:r>
          </w:p>
        </w:tc>
        <w:tc>
          <w:tcPr>
            <w:tcW w:w="1134" w:type="dxa"/>
            <w:shd w:val="clear" w:color="auto" w:fill="auto"/>
            <w:vAlign w:val="center"/>
          </w:tcPr>
          <w:p w:rsidR="0024150B" w:rsidRDefault="0024150B">
            <w:pPr>
              <w:spacing w:line="300" w:lineRule="exact"/>
              <w:jc w:val="right"/>
              <w:rPr>
                <w:rFonts w:ascii="方正书宋_GBK" w:eastAsia="方正书宋_GBK" w:cs="Times New Roman"/>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rPr>
            </w:pPr>
          </w:p>
        </w:tc>
        <w:tc>
          <w:tcPr>
            <w:tcW w:w="1134" w:type="dxa"/>
            <w:shd w:val="clear" w:color="auto" w:fill="auto"/>
            <w:vAlign w:val="center"/>
          </w:tcPr>
          <w:p w:rsidR="0024150B" w:rsidRDefault="0024150B">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6"/>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536A39">
        <w:rPr>
          <w:rFonts w:ascii="Times New Roman" w:eastAsia="仿宋_GB2312" w:hAnsi="Times New Roman" w:cs="Times New Roman" w:hint="eastAsia"/>
          <w:sz w:val="32"/>
          <w:szCs w:val="32"/>
        </w:rPr>
        <w:t>人民法院</w:t>
      </w:r>
      <w:r w:rsidR="00B80935">
        <w:rPr>
          <w:rFonts w:ascii="Times New Roman" w:eastAsia="仿宋_GB2312" w:hAnsi="Times New Roman" w:cs="Times New Roman"/>
          <w:sz w:val="32"/>
          <w:szCs w:val="32"/>
        </w:rPr>
        <w:t>（含所属单位）上年末固定资产金额为</w:t>
      </w:r>
      <w:r w:rsidR="00A46396">
        <w:rPr>
          <w:rFonts w:ascii="Times New Roman" w:eastAsia="仿宋_GB2312" w:hAnsi="Times New Roman" w:cs="Times New Roman" w:hint="eastAsia"/>
          <w:sz w:val="32"/>
          <w:szCs w:val="32"/>
        </w:rPr>
        <w:t>4031.41</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w:t>
      </w:r>
      <w:proofErr w:type="gramStart"/>
      <w:r w:rsidR="00B80935">
        <w:rPr>
          <w:rFonts w:ascii="Times New Roman" w:eastAsia="仿宋_GB2312" w:hAnsi="Times New Roman" w:cs="Times New Roman"/>
          <w:sz w:val="32"/>
          <w:szCs w:val="32"/>
        </w:rPr>
        <w:t>我部门</w:t>
      </w:r>
      <w:proofErr w:type="gramEnd"/>
      <w:r w:rsidR="00B80935">
        <w:rPr>
          <w:rFonts w:ascii="Times New Roman" w:eastAsia="仿宋_GB2312" w:hAnsi="Times New Roman" w:cs="Times New Roman"/>
          <w:sz w:val="32"/>
          <w:szCs w:val="32"/>
        </w:rPr>
        <w:t>拟购置固定资产</w:t>
      </w:r>
      <w:r w:rsidR="00B80935">
        <w:rPr>
          <w:rFonts w:ascii="Times New Roman" w:eastAsia="仿宋_GB2312" w:hAnsi="Times New Roman" w:cs="Times New Roman" w:hint="eastAsia"/>
          <w:sz w:val="32"/>
          <w:szCs w:val="32"/>
        </w:rPr>
        <w:t>总额为</w:t>
      </w:r>
      <w:r w:rsidR="00A46396">
        <w:rPr>
          <w:rFonts w:ascii="Times New Roman" w:eastAsia="仿宋_GB2312" w:hAnsi="Times New Roman" w:cs="Times New Roman" w:hint="eastAsia"/>
          <w:sz w:val="32"/>
          <w:szCs w:val="32"/>
        </w:rPr>
        <w:t>4189.99</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主要为计算机设备、打印设备、空调、办公家具等，已列入政府采购预算</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详见</w:t>
      </w:r>
      <w:r w:rsidR="00B80935">
        <w:rPr>
          <w:rFonts w:ascii="Times New Roman" w:eastAsia="仿宋_GB2312" w:hAnsi="Times New Roman" w:cs="Times New Roman" w:hint="eastAsia"/>
          <w:sz w:val="32"/>
          <w:szCs w:val="32"/>
        </w:rPr>
        <w:t>政府采购</w:t>
      </w:r>
      <w:r w:rsidR="00B80935">
        <w:rPr>
          <w:rFonts w:ascii="Times New Roman" w:eastAsia="仿宋_GB2312" w:hAnsi="Times New Roman" w:cs="Times New Roman"/>
          <w:sz w:val="32"/>
          <w:szCs w:val="32"/>
        </w:rPr>
        <w:t>预算表。</w:t>
      </w:r>
    </w:p>
    <w:p w:rsidR="00D347CC" w:rsidRDefault="00D347CC">
      <w:pPr>
        <w:spacing w:line="584" w:lineRule="exact"/>
        <w:ind w:firstLine="640"/>
        <w:rPr>
          <w:rFonts w:ascii="Times New Roman" w:eastAsia="仿宋_GB2312" w:hAnsi="Times New Roman" w:cs="Times New Roman"/>
          <w:sz w:val="32"/>
          <w:szCs w:val="32"/>
        </w:rPr>
      </w:pPr>
    </w:p>
    <w:tbl>
      <w:tblPr>
        <w:tblW w:w="13482" w:type="dxa"/>
        <w:tblInd w:w="93" w:type="dxa"/>
        <w:tblLook w:val="0000"/>
      </w:tblPr>
      <w:tblGrid>
        <w:gridCol w:w="5224"/>
        <w:gridCol w:w="3155"/>
        <w:gridCol w:w="5103"/>
      </w:tblGrid>
      <w:tr w:rsidR="00D347CC" w:rsidTr="00A46396">
        <w:trPr>
          <w:trHeight w:val="705"/>
        </w:trPr>
        <w:tc>
          <w:tcPr>
            <w:tcW w:w="13482" w:type="dxa"/>
            <w:gridSpan w:val="3"/>
            <w:tcBorders>
              <w:top w:val="nil"/>
              <w:left w:val="nil"/>
              <w:bottom w:val="nil"/>
              <w:right w:val="nil"/>
            </w:tcBorders>
            <w:shd w:val="clear" w:color="auto" w:fill="auto"/>
            <w:noWrap/>
            <w:vAlign w:val="center"/>
          </w:tcPr>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rsidTr="00A46396">
        <w:trPr>
          <w:trHeight w:val="510"/>
        </w:trPr>
        <w:tc>
          <w:tcPr>
            <w:tcW w:w="8379" w:type="dxa"/>
            <w:gridSpan w:val="2"/>
            <w:tcBorders>
              <w:top w:val="nil"/>
              <w:left w:val="nil"/>
              <w:bottom w:val="nil"/>
              <w:right w:val="nil"/>
            </w:tcBorders>
            <w:shd w:val="clear" w:color="auto" w:fill="auto"/>
            <w:noWrap/>
            <w:vAlign w:val="center"/>
          </w:tcPr>
          <w:p w:rsidR="00D347CC" w:rsidRDefault="00B80935" w:rsidP="00536A3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sidR="00536A39">
              <w:rPr>
                <w:rFonts w:ascii="Times New Roman" w:eastAsia="仿宋_GB2312" w:hAnsi="Times New Roman" w:cs="Times New Roman" w:hint="eastAsia"/>
                <w:kern w:val="0"/>
                <w:sz w:val="22"/>
              </w:rPr>
              <w:t>人民法院</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rsidTr="00A46396">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A4644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4189.99</w:t>
            </w:r>
          </w:p>
        </w:tc>
      </w:tr>
      <w:tr w:rsidR="00A46396"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6396" w:rsidRDefault="00A4639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A46396" w:rsidRPr="0090563F" w:rsidRDefault="00A46396" w:rsidP="00FC3E28">
            <w:pPr>
              <w:spacing w:line="584" w:lineRule="exact"/>
              <w:jc w:val="center"/>
              <w:rPr>
                <w:rFonts w:ascii="Times New Roman" w:eastAsia="仿宋_GB2312" w:hAnsi="Times New Roman"/>
                <w:sz w:val="22"/>
              </w:rPr>
            </w:pPr>
            <w:r>
              <w:rPr>
                <w:rFonts w:ascii="Times New Roman" w:eastAsia="仿宋_GB2312" w:hAnsi="Times New Roman" w:hint="eastAsia"/>
                <w:sz w:val="22"/>
              </w:rPr>
              <w:t>18510</w:t>
            </w:r>
          </w:p>
        </w:tc>
        <w:tc>
          <w:tcPr>
            <w:tcW w:w="5103" w:type="dxa"/>
            <w:tcBorders>
              <w:top w:val="nil"/>
              <w:left w:val="nil"/>
              <w:bottom w:val="single" w:sz="4" w:space="0" w:color="auto"/>
              <w:right w:val="single" w:sz="4" w:space="0" w:color="auto"/>
            </w:tcBorders>
            <w:shd w:val="clear" w:color="auto" w:fill="auto"/>
            <w:noWrap/>
            <w:vAlign w:val="center"/>
          </w:tcPr>
          <w:p w:rsidR="00A46396" w:rsidRDefault="00A46396">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1496.81</w:t>
            </w:r>
          </w:p>
        </w:tc>
      </w:tr>
      <w:tr w:rsidR="00A46396"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6396" w:rsidRDefault="00A4639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A46396" w:rsidRPr="0090563F" w:rsidRDefault="00A46396" w:rsidP="00FC3E28">
            <w:pPr>
              <w:spacing w:line="584" w:lineRule="exact"/>
              <w:jc w:val="center"/>
              <w:rPr>
                <w:rFonts w:ascii="Times New Roman" w:eastAsia="仿宋_GB2312" w:hAnsi="Times New Roman"/>
                <w:sz w:val="22"/>
              </w:rPr>
            </w:pPr>
            <w:r>
              <w:rPr>
                <w:rFonts w:ascii="Times New Roman" w:eastAsia="仿宋_GB2312" w:hAnsi="Times New Roman" w:hint="eastAsia"/>
                <w:sz w:val="22"/>
              </w:rPr>
              <w:t>3810</w:t>
            </w:r>
          </w:p>
        </w:tc>
        <w:tc>
          <w:tcPr>
            <w:tcW w:w="5103" w:type="dxa"/>
            <w:tcBorders>
              <w:top w:val="nil"/>
              <w:left w:val="nil"/>
              <w:bottom w:val="single" w:sz="4" w:space="0" w:color="auto"/>
              <w:right w:val="single" w:sz="4" w:space="0" w:color="auto"/>
            </w:tcBorders>
            <w:shd w:val="clear" w:color="auto" w:fill="auto"/>
            <w:noWrap/>
            <w:vAlign w:val="center"/>
          </w:tcPr>
          <w:p w:rsidR="00A46396" w:rsidRDefault="00A46396">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599.26</w:t>
            </w:r>
          </w:p>
        </w:tc>
      </w:tr>
      <w:tr w:rsidR="00A46396"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6396" w:rsidRDefault="00A4639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A46396" w:rsidRPr="0090563F" w:rsidRDefault="00A46396" w:rsidP="00FC3E28">
            <w:pPr>
              <w:spacing w:line="584" w:lineRule="exact"/>
              <w:jc w:val="center"/>
              <w:rPr>
                <w:rFonts w:ascii="Times New Roman" w:eastAsia="仿宋_GB2312" w:hAnsi="Times New Roman"/>
                <w:sz w:val="22"/>
              </w:rPr>
            </w:pPr>
            <w:r>
              <w:rPr>
                <w:rFonts w:ascii="Times New Roman" w:eastAsia="仿宋_GB2312" w:hAnsi="Times New Roman" w:hint="eastAsia"/>
                <w:sz w:val="22"/>
              </w:rPr>
              <w:t>39</w:t>
            </w:r>
          </w:p>
        </w:tc>
        <w:tc>
          <w:tcPr>
            <w:tcW w:w="5103" w:type="dxa"/>
            <w:tcBorders>
              <w:top w:val="nil"/>
              <w:left w:val="nil"/>
              <w:bottom w:val="single" w:sz="4" w:space="0" w:color="auto"/>
              <w:right w:val="single" w:sz="4" w:space="0" w:color="auto"/>
            </w:tcBorders>
            <w:shd w:val="clear" w:color="auto" w:fill="auto"/>
            <w:noWrap/>
            <w:vAlign w:val="center"/>
          </w:tcPr>
          <w:p w:rsidR="00A46396" w:rsidRDefault="00A46396">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416.74</w:t>
            </w:r>
          </w:p>
        </w:tc>
      </w:tr>
      <w:tr w:rsidR="00A46396"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A46396" w:rsidRDefault="00A4639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A46396" w:rsidRPr="0090563F" w:rsidRDefault="00A46444" w:rsidP="00FC3E28">
            <w:pPr>
              <w:spacing w:line="584" w:lineRule="exact"/>
              <w:jc w:val="center"/>
              <w:rPr>
                <w:rFonts w:ascii="Times New Roman" w:eastAsia="仿宋_GB2312" w:hAnsi="Times New Roman"/>
                <w:sz w:val="22"/>
              </w:rPr>
            </w:pPr>
            <w:r>
              <w:rPr>
                <w:rFonts w:ascii="Times New Roman" w:eastAsia="仿宋_GB2312" w:hAnsi="Times New Roman" w:hint="eastAsia"/>
                <w:sz w:val="22"/>
              </w:rPr>
              <w:t>17</w:t>
            </w:r>
          </w:p>
        </w:tc>
        <w:tc>
          <w:tcPr>
            <w:tcW w:w="5103" w:type="dxa"/>
            <w:tcBorders>
              <w:top w:val="nil"/>
              <w:left w:val="nil"/>
              <w:bottom w:val="single" w:sz="4" w:space="0" w:color="auto"/>
              <w:right w:val="single" w:sz="4" w:space="0" w:color="auto"/>
            </w:tcBorders>
            <w:shd w:val="clear" w:color="auto" w:fill="auto"/>
            <w:noWrap/>
            <w:vAlign w:val="center"/>
          </w:tcPr>
          <w:p w:rsidR="00A46396" w:rsidRDefault="00A4644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510.71</w:t>
            </w:r>
          </w:p>
        </w:tc>
      </w:tr>
      <w:tr w:rsidR="00A46396" w:rsidTr="00A4639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6396" w:rsidRDefault="00A4639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A46396" w:rsidRPr="0090563F" w:rsidRDefault="00DF64CA" w:rsidP="00FC3E28">
            <w:pPr>
              <w:spacing w:line="584" w:lineRule="exact"/>
              <w:jc w:val="center"/>
              <w:rPr>
                <w:rFonts w:ascii="Times New Roman" w:eastAsia="仿宋_GB2312" w:hAnsi="Times New Roman"/>
                <w:sz w:val="22"/>
              </w:rPr>
            </w:pPr>
            <w:r>
              <w:rPr>
                <w:rFonts w:ascii="Times New Roman" w:eastAsia="仿宋_GB2312" w:hAnsi="Times New Roman" w:hint="eastAsia"/>
                <w:sz w:val="22"/>
              </w:rPr>
              <w:t>2830</w:t>
            </w:r>
          </w:p>
        </w:tc>
        <w:tc>
          <w:tcPr>
            <w:tcW w:w="5103" w:type="dxa"/>
            <w:tcBorders>
              <w:top w:val="nil"/>
              <w:left w:val="nil"/>
              <w:bottom w:val="single" w:sz="4" w:space="0" w:color="auto"/>
              <w:right w:val="single" w:sz="4" w:space="0" w:color="auto"/>
            </w:tcBorders>
            <w:shd w:val="clear" w:color="auto" w:fill="auto"/>
            <w:noWrap/>
            <w:vAlign w:val="center"/>
          </w:tcPr>
          <w:p w:rsidR="00A46396" w:rsidRDefault="00DF64C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1765.73</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B909DB">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B909DB">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ED" w:rsidRDefault="00AC06ED" w:rsidP="00D347CC">
      <w:r>
        <w:separator/>
      </w:r>
    </w:p>
  </w:endnote>
  <w:endnote w:type="continuationSeparator" w:id="1">
    <w:p w:rsidR="00AC06ED" w:rsidRDefault="00AC06ED"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C" w:rsidRDefault="00B80935">
    <w:pPr>
      <w:pStyle w:val="a4"/>
      <w:jc w:val="center"/>
    </w:pPr>
    <w:r>
      <w:rPr>
        <w:rFonts w:hint="eastAsia"/>
      </w:rPr>
      <w:t>-</w:t>
    </w:r>
    <w:r w:rsidR="00464DD2" w:rsidRPr="00464DD2">
      <w:fldChar w:fldCharType="begin"/>
    </w:r>
    <w:r>
      <w:instrText>PAGE   \* MERGEFORMAT</w:instrText>
    </w:r>
    <w:r w:rsidR="00464DD2" w:rsidRPr="00464DD2">
      <w:fldChar w:fldCharType="separate"/>
    </w:r>
    <w:r w:rsidR="003221BA" w:rsidRPr="003221BA">
      <w:rPr>
        <w:noProof/>
        <w:lang w:val="zh-CN"/>
      </w:rPr>
      <w:t>19</w:t>
    </w:r>
    <w:r w:rsidR="00464DD2">
      <w:rPr>
        <w:lang w:val="zh-CN"/>
      </w:rPr>
      <w:fldChar w:fldCharType="end"/>
    </w:r>
    <w:r>
      <w:rPr>
        <w:rFonts w:hint="eastAsia"/>
      </w:rPr>
      <w:t>-</w:t>
    </w:r>
  </w:p>
  <w:p w:rsidR="00D347CC" w:rsidRDefault="00D34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ED" w:rsidRDefault="00AC06ED" w:rsidP="00D347CC">
      <w:r>
        <w:separator/>
      </w:r>
    </w:p>
  </w:footnote>
  <w:footnote w:type="continuationSeparator" w:id="1">
    <w:p w:rsidR="00AC06ED" w:rsidRDefault="00AC06ED"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02D3"/>
    <w:rsid w:val="00007D86"/>
    <w:rsid w:val="000118B2"/>
    <w:rsid w:val="0004109C"/>
    <w:rsid w:val="000450A6"/>
    <w:rsid w:val="000556BC"/>
    <w:rsid w:val="00096F8B"/>
    <w:rsid w:val="000B1F65"/>
    <w:rsid w:val="000C48D4"/>
    <w:rsid w:val="00100ED7"/>
    <w:rsid w:val="001C1ECC"/>
    <w:rsid w:val="001F3B0C"/>
    <w:rsid w:val="00235407"/>
    <w:rsid w:val="0024150B"/>
    <w:rsid w:val="002C7716"/>
    <w:rsid w:val="002F15AB"/>
    <w:rsid w:val="003221BA"/>
    <w:rsid w:val="00464DD2"/>
    <w:rsid w:val="00465777"/>
    <w:rsid w:val="00484F85"/>
    <w:rsid w:val="004A34CA"/>
    <w:rsid w:val="004A54AA"/>
    <w:rsid w:val="004F2381"/>
    <w:rsid w:val="00536A39"/>
    <w:rsid w:val="00541020"/>
    <w:rsid w:val="0057587A"/>
    <w:rsid w:val="00620191"/>
    <w:rsid w:val="006E7395"/>
    <w:rsid w:val="00701BFB"/>
    <w:rsid w:val="00715C94"/>
    <w:rsid w:val="0071621F"/>
    <w:rsid w:val="00741520"/>
    <w:rsid w:val="007851A4"/>
    <w:rsid w:val="007E2692"/>
    <w:rsid w:val="007E5AF4"/>
    <w:rsid w:val="007E6970"/>
    <w:rsid w:val="00800C29"/>
    <w:rsid w:val="00833ED8"/>
    <w:rsid w:val="008466B7"/>
    <w:rsid w:val="008B092B"/>
    <w:rsid w:val="008B1F94"/>
    <w:rsid w:val="008B2264"/>
    <w:rsid w:val="00940421"/>
    <w:rsid w:val="009B2B1A"/>
    <w:rsid w:val="009C0E60"/>
    <w:rsid w:val="00A46396"/>
    <w:rsid w:val="00A46444"/>
    <w:rsid w:val="00AA172A"/>
    <w:rsid w:val="00AB1BD0"/>
    <w:rsid w:val="00AC06ED"/>
    <w:rsid w:val="00AE4AD4"/>
    <w:rsid w:val="00B80935"/>
    <w:rsid w:val="00B81206"/>
    <w:rsid w:val="00B909DB"/>
    <w:rsid w:val="00B9244E"/>
    <w:rsid w:val="00BB0FD6"/>
    <w:rsid w:val="00C31E8A"/>
    <w:rsid w:val="00C47623"/>
    <w:rsid w:val="00C66EE2"/>
    <w:rsid w:val="00CA3909"/>
    <w:rsid w:val="00CB2303"/>
    <w:rsid w:val="00CD6602"/>
    <w:rsid w:val="00D347CC"/>
    <w:rsid w:val="00DF64CA"/>
    <w:rsid w:val="00EA1309"/>
    <w:rsid w:val="00EE67B1"/>
    <w:rsid w:val="00EF1E39"/>
    <w:rsid w:val="00F37A4E"/>
    <w:rsid w:val="00F54A57"/>
    <w:rsid w:val="00F66A1D"/>
    <w:rsid w:val="00F85553"/>
    <w:rsid w:val="00F92F5A"/>
    <w:rsid w:val="00FB3410"/>
    <w:rsid w:val="00FE7EC6"/>
    <w:rsid w:val="00FF0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8951</TotalTime>
  <Pages>19</Pages>
  <Words>1630</Words>
  <Characters>9296</Characters>
  <Application>Microsoft Office Word</Application>
  <DocSecurity>0</DocSecurity>
  <Lines>77</Lines>
  <Paragraphs>21</Paragraphs>
  <ScaleCrop>false</ScaleCrop>
  <Company>Microsoft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caiwu001</cp:lastModifiedBy>
  <cp:revision>136</cp:revision>
  <cp:lastPrinted>2018-01-30T06:12:00Z</cp:lastPrinted>
  <dcterms:created xsi:type="dcterms:W3CDTF">2020-01-13T03:27:00Z</dcterms:created>
  <dcterms:modified xsi:type="dcterms:W3CDTF">2021-04-07T06:38:00Z</dcterms:modified>
</cp:coreProperties>
</file>